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48B8" w14:textId="77777777" w:rsidR="00D92E7D" w:rsidRPr="00FE2C89" w:rsidRDefault="00D92E7D" w:rsidP="00FD5999">
      <w:pPr>
        <w:pBdr>
          <w:top w:val="single" w:sz="12" w:space="9" w:color="auto"/>
          <w:left w:val="single" w:sz="12" w:space="27" w:color="auto"/>
          <w:bottom w:val="single" w:sz="12" w:space="1" w:color="auto"/>
          <w:right w:val="single" w:sz="12" w:space="31" w:color="auto"/>
        </w:pBdr>
        <w:shd w:val="pct5" w:color="auto" w:fill="auto"/>
        <w:ind w:left="1440" w:right="1440"/>
        <w:jc w:val="center"/>
        <w:rPr>
          <w:rFonts w:ascii="Times New Roman" w:hAnsi="Times New Roman"/>
          <w:b/>
          <w:sz w:val="20"/>
        </w:rPr>
      </w:pPr>
      <w:r w:rsidRPr="00FE2C89">
        <w:rPr>
          <w:rFonts w:ascii="Times New Roman" w:hAnsi="Times New Roman"/>
          <w:b/>
          <w:sz w:val="20"/>
        </w:rPr>
        <w:t>RÈGLEMENTS DE CONCOURS</w:t>
      </w:r>
    </w:p>
    <w:p w14:paraId="4157B56D" w14:textId="77777777" w:rsidR="00FE2C89" w:rsidRPr="00FE2C89" w:rsidRDefault="0042787D" w:rsidP="00FD5999">
      <w:pPr>
        <w:pBdr>
          <w:top w:val="single" w:sz="12" w:space="9" w:color="auto"/>
          <w:left w:val="single" w:sz="12" w:space="27" w:color="auto"/>
          <w:bottom w:val="single" w:sz="12" w:space="1" w:color="auto"/>
          <w:right w:val="single" w:sz="12" w:space="31" w:color="auto"/>
        </w:pBdr>
        <w:shd w:val="pct5" w:color="auto" w:fill="auto"/>
        <w:ind w:left="1440" w:right="1440"/>
        <w:jc w:val="center"/>
        <w:rPr>
          <w:rFonts w:ascii="Times New Roman" w:hAnsi="Times New Roman"/>
          <w:b/>
          <w:sz w:val="20"/>
        </w:rPr>
      </w:pPr>
      <w:r>
        <w:rPr>
          <w:rFonts w:ascii="Times New Roman" w:hAnsi="Times New Roman"/>
          <w:b/>
          <w:i/>
          <w:sz w:val="20"/>
        </w:rPr>
        <w:t>CKLX 91.9</w:t>
      </w:r>
    </w:p>
    <w:p w14:paraId="5CD7F6BB" w14:textId="77777777" w:rsidR="00D92E7D" w:rsidRPr="00FE2C89" w:rsidRDefault="00BC30FF" w:rsidP="00FD5999">
      <w:pPr>
        <w:pBdr>
          <w:top w:val="single" w:sz="12" w:space="9" w:color="auto"/>
          <w:left w:val="single" w:sz="12" w:space="27" w:color="auto"/>
          <w:bottom w:val="single" w:sz="12" w:space="1" w:color="auto"/>
          <w:right w:val="single" w:sz="12" w:space="31" w:color="auto"/>
        </w:pBdr>
        <w:shd w:val="pct5" w:color="auto" w:fill="auto"/>
        <w:ind w:left="1440" w:right="1440"/>
        <w:jc w:val="center"/>
        <w:rPr>
          <w:rFonts w:ascii="Times New Roman" w:hAnsi="Times New Roman"/>
          <w:b/>
          <w:i/>
          <w:sz w:val="20"/>
        </w:rPr>
      </w:pPr>
      <w:r w:rsidRPr="00FE2C89">
        <w:rPr>
          <w:rFonts w:ascii="Times New Roman" w:hAnsi="Times New Roman"/>
          <w:b/>
          <w:i/>
          <w:sz w:val="20"/>
        </w:rPr>
        <w:t xml:space="preserve"> </w:t>
      </w:r>
    </w:p>
    <w:p w14:paraId="64213F7E" w14:textId="77777777" w:rsidR="00D92E7D" w:rsidRDefault="00D92E7D">
      <w:pPr>
        <w:jc w:val="center"/>
        <w:rPr>
          <w:rFonts w:ascii="Times New Roman" w:hAnsi="Times New Roman"/>
          <w:sz w:val="20"/>
        </w:rPr>
      </w:pPr>
    </w:p>
    <w:p w14:paraId="6A8DC3A0" w14:textId="77777777" w:rsidR="0049357E" w:rsidRDefault="0049357E">
      <w:pPr>
        <w:jc w:val="center"/>
        <w:rPr>
          <w:rFonts w:ascii="Times New Roman" w:hAnsi="Times New Roman"/>
          <w:sz w:val="20"/>
        </w:rPr>
      </w:pPr>
    </w:p>
    <w:p w14:paraId="5B96BED2" w14:textId="4BBC7853" w:rsidR="00FD5999" w:rsidRPr="00FE2C89" w:rsidRDefault="00827D2D">
      <w:pPr>
        <w:jc w:val="center"/>
        <w:rPr>
          <w:rFonts w:ascii="Times New Roman" w:hAnsi="Times New Roman"/>
          <w:sz w:val="20"/>
        </w:rPr>
      </w:pPr>
      <w:r>
        <w:rPr>
          <w:noProof/>
        </w:rPr>
        <w:drawing>
          <wp:inline distT="0" distB="0" distL="0" distR="0" wp14:anchorId="76F67A05" wp14:editId="58D9E84E">
            <wp:extent cx="868045" cy="1120040"/>
            <wp:effectExtent l="0" t="0" r="8255" b="4445"/>
            <wp:docPr id="19644951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3470" cy="1127039"/>
                    </a:xfrm>
                    <a:prstGeom prst="rect">
                      <a:avLst/>
                    </a:prstGeom>
                    <a:noFill/>
                    <a:ln>
                      <a:noFill/>
                    </a:ln>
                  </pic:spPr>
                </pic:pic>
              </a:graphicData>
            </a:graphic>
          </wp:inline>
        </w:drawing>
      </w:r>
    </w:p>
    <w:p w14:paraId="41235522" w14:textId="77777777" w:rsidR="00D92E7D" w:rsidRDefault="00D92E7D">
      <w:pPr>
        <w:jc w:val="center"/>
        <w:rPr>
          <w:rFonts w:ascii="Times New Roman" w:hAnsi="Times New Roman"/>
          <w:sz w:val="20"/>
        </w:rPr>
      </w:pPr>
    </w:p>
    <w:p w14:paraId="0385C0D6" w14:textId="77777777" w:rsidR="0049357E" w:rsidRPr="00FE2C89" w:rsidRDefault="0049357E">
      <w:pPr>
        <w:jc w:val="center"/>
        <w:rPr>
          <w:rFonts w:ascii="Times New Roman" w:hAnsi="Times New Roman"/>
          <w:sz w:val="20"/>
        </w:rPr>
      </w:pPr>
    </w:p>
    <w:p w14:paraId="3D439028" w14:textId="4038EB6E" w:rsidR="00D92E7D" w:rsidRPr="0047596E" w:rsidRDefault="00F965A6" w:rsidP="0049357E">
      <w:pPr>
        <w:tabs>
          <w:tab w:val="left" w:pos="6663"/>
        </w:tabs>
        <w:jc w:val="center"/>
        <w:rPr>
          <w:rFonts w:asciiTheme="minorHAnsi" w:hAnsiTheme="minorHAnsi"/>
          <w:b/>
          <w:sz w:val="32"/>
          <w:szCs w:val="32"/>
        </w:rPr>
      </w:pPr>
      <w:r w:rsidRPr="00E0684E">
        <w:rPr>
          <w:rFonts w:asciiTheme="minorHAnsi" w:hAnsiTheme="minorHAnsi"/>
          <w:b/>
          <w:sz w:val="32"/>
          <w:szCs w:val="32"/>
        </w:rPr>
        <w:t>«</w:t>
      </w:r>
      <w:r w:rsidRPr="0011715F">
        <w:rPr>
          <w:rFonts w:asciiTheme="minorHAnsi" w:hAnsiTheme="minorHAnsi"/>
          <w:b/>
          <w:sz w:val="32"/>
          <w:szCs w:val="32"/>
        </w:rPr>
        <w:t xml:space="preserve"> </w:t>
      </w:r>
      <w:r>
        <w:rPr>
          <w:rFonts w:asciiTheme="minorHAnsi" w:hAnsiTheme="minorHAnsi"/>
          <w:b/>
          <w:sz w:val="32"/>
          <w:szCs w:val="32"/>
        </w:rPr>
        <w:t>CONCOURS : VA VOIR UN MATCH SUR LA ROUTE!</w:t>
      </w:r>
      <w:r w:rsidRPr="00E0684E">
        <w:rPr>
          <w:rFonts w:asciiTheme="minorHAnsi" w:hAnsiTheme="minorHAnsi"/>
          <w:b/>
          <w:sz w:val="32"/>
          <w:szCs w:val="32"/>
        </w:rPr>
        <w:t xml:space="preserve"> »</w:t>
      </w:r>
    </w:p>
    <w:p w14:paraId="63FE3422" w14:textId="77777777" w:rsidR="00D92E7D" w:rsidRDefault="00D92E7D">
      <w:pPr>
        <w:rPr>
          <w:rFonts w:asciiTheme="minorHAnsi" w:hAnsiTheme="minorHAnsi"/>
          <w:sz w:val="20"/>
        </w:rPr>
      </w:pPr>
    </w:p>
    <w:p w14:paraId="39F7CD3C" w14:textId="77777777" w:rsidR="00375B0E" w:rsidRPr="00375B0E" w:rsidRDefault="00375B0E" w:rsidP="00375B0E">
      <w:pPr>
        <w:pStyle w:val="NormalWeb"/>
        <w:rPr>
          <w:rFonts w:asciiTheme="minorHAnsi" w:hAnsiTheme="minorHAnsi" w:cstheme="minorHAnsi"/>
        </w:rPr>
      </w:pPr>
      <w:r w:rsidRPr="00375B0E">
        <w:rPr>
          <w:rStyle w:val="lev"/>
          <w:rFonts w:asciiTheme="minorHAnsi" w:hAnsiTheme="minorHAnsi" w:cstheme="minorHAnsi"/>
        </w:rPr>
        <w:t>À LA DEMANDE GÉNÉRALE, BPM SPORTS RÉCIDIVE AVEC LE SEUL CONCOURS RADIO OÙ VOUS ÊTES LE HÉROS!</w:t>
      </w:r>
    </w:p>
    <w:p w14:paraId="728939DB" w14:textId="77777777" w:rsidR="00375B0E" w:rsidRPr="00375B0E" w:rsidRDefault="00375B0E" w:rsidP="00375B0E">
      <w:pPr>
        <w:pStyle w:val="NormalWeb"/>
        <w:rPr>
          <w:rFonts w:asciiTheme="minorHAnsi" w:hAnsiTheme="minorHAnsi" w:cstheme="minorHAnsi"/>
        </w:rPr>
      </w:pPr>
      <w:r w:rsidRPr="00375B0E">
        <w:rPr>
          <w:rStyle w:val="lev"/>
          <w:rFonts w:asciiTheme="minorHAnsi" w:hAnsiTheme="minorHAnsi" w:cstheme="minorHAnsi"/>
        </w:rPr>
        <w:t>ENFIN DE RETOUR : LE TRIP ULTIME!</w:t>
      </w:r>
    </w:p>
    <w:p w14:paraId="157D7634" w14:textId="16702076" w:rsidR="00375B0E" w:rsidRPr="00375B0E" w:rsidRDefault="00375B0E" w:rsidP="00375B0E">
      <w:pPr>
        <w:pStyle w:val="NormalWeb"/>
        <w:rPr>
          <w:rFonts w:asciiTheme="minorHAnsi" w:hAnsiTheme="minorHAnsi" w:cstheme="minorHAnsi"/>
        </w:rPr>
      </w:pPr>
      <w:r w:rsidRPr="00375B0E">
        <w:rPr>
          <w:rStyle w:val="lev"/>
          <w:rFonts w:asciiTheme="minorHAnsi" w:hAnsiTheme="minorHAnsi" w:cstheme="minorHAnsi"/>
        </w:rPr>
        <w:t xml:space="preserve">GRÂCE À BILLETS.CA, GAGNE TON VOYAGE DE </w:t>
      </w:r>
      <w:r w:rsidR="004B3BB3">
        <w:rPr>
          <w:rStyle w:val="lev"/>
          <w:rFonts w:asciiTheme="minorHAnsi" w:hAnsiTheme="minorHAnsi" w:cstheme="minorHAnsi"/>
        </w:rPr>
        <w:t>HOCKEY</w:t>
      </w:r>
      <w:r w:rsidRPr="00375B0E">
        <w:rPr>
          <w:rStyle w:val="lev"/>
          <w:rFonts w:asciiTheme="minorHAnsi" w:hAnsiTheme="minorHAnsi" w:cstheme="minorHAnsi"/>
        </w:rPr>
        <w:t xml:space="preserve"> SUR MESURE!</w:t>
      </w:r>
    </w:p>
    <w:p w14:paraId="099AA8E3" w14:textId="2F02F683" w:rsidR="00375B0E" w:rsidRPr="00375B0E" w:rsidRDefault="00375B0E" w:rsidP="00375B0E">
      <w:pPr>
        <w:pStyle w:val="NormalWeb"/>
        <w:rPr>
          <w:rFonts w:asciiTheme="minorHAnsi" w:hAnsiTheme="minorHAnsi" w:cstheme="minorHAnsi"/>
        </w:rPr>
      </w:pPr>
      <w:r w:rsidRPr="00375B0E">
        <w:rPr>
          <w:rStyle w:val="lev"/>
          <w:rFonts w:asciiTheme="minorHAnsi" w:hAnsiTheme="minorHAnsi" w:cstheme="minorHAnsi"/>
        </w:rPr>
        <w:t>LE MATCH DU CANADIEN DE TON CHOIX… DANS LA VILLE DE TON CHOIX!</w:t>
      </w:r>
      <w:r w:rsidRPr="00375B0E">
        <w:rPr>
          <w:rFonts w:asciiTheme="minorHAnsi" w:hAnsiTheme="minorHAnsi" w:cstheme="minorHAnsi"/>
        </w:rPr>
        <w:br/>
      </w:r>
      <w:r w:rsidRPr="00375B0E">
        <w:rPr>
          <w:rStyle w:val="lev"/>
          <w:rFonts w:asciiTheme="minorHAnsi" w:hAnsiTheme="minorHAnsi" w:cstheme="minorHAnsi"/>
        </w:rPr>
        <w:t>TU CHOISIS TES DATES ENTRE JANVIER ET FIN MARS!</w:t>
      </w:r>
    </w:p>
    <w:p w14:paraId="0D4DCC62" w14:textId="34466FD7" w:rsidR="00375B0E" w:rsidRPr="00375B0E" w:rsidRDefault="00375B0E" w:rsidP="00375B0E">
      <w:pPr>
        <w:pStyle w:val="NormalWeb"/>
        <w:rPr>
          <w:rFonts w:asciiTheme="minorHAnsi" w:hAnsiTheme="minorHAnsi" w:cstheme="minorHAnsi"/>
        </w:rPr>
      </w:pPr>
      <w:r>
        <w:rPr>
          <w:rStyle w:val="lev"/>
          <w:rFonts w:asciiTheme="minorHAnsi" w:hAnsiTheme="minorHAnsi" w:cstheme="minorHAnsi"/>
        </w:rPr>
        <w:t xml:space="preserve">DU </w:t>
      </w:r>
      <w:r w:rsidR="004402B7">
        <w:rPr>
          <w:rStyle w:val="lev"/>
          <w:rFonts w:asciiTheme="minorHAnsi" w:hAnsiTheme="minorHAnsi" w:cstheme="minorHAnsi"/>
        </w:rPr>
        <w:t>17</w:t>
      </w:r>
      <w:r w:rsidR="00F965A6">
        <w:rPr>
          <w:rStyle w:val="lev"/>
          <w:rFonts w:asciiTheme="minorHAnsi" w:hAnsiTheme="minorHAnsi" w:cstheme="minorHAnsi"/>
        </w:rPr>
        <w:t xml:space="preserve"> NOVEMBRE</w:t>
      </w:r>
      <w:r w:rsidR="004402B7">
        <w:rPr>
          <w:rStyle w:val="lev"/>
          <w:rFonts w:asciiTheme="minorHAnsi" w:hAnsiTheme="minorHAnsi" w:cstheme="minorHAnsi"/>
        </w:rPr>
        <w:t xml:space="preserve"> AU</w:t>
      </w:r>
      <w:r>
        <w:rPr>
          <w:rStyle w:val="lev"/>
          <w:rFonts w:asciiTheme="minorHAnsi" w:hAnsiTheme="minorHAnsi" w:cstheme="minorHAnsi"/>
        </w:rPr>
        <w:t xml:space="preserve"> </w:t>
      </w:r>
      <w:r w:rsidR="004402B7">
        <w:rPr>
          <w:rStyle w:val="lev"/>
          <w:rFonts w:asciiTheme="minorHAnsi" w:hAnsiTheme="minorHAnsi" w:cstheme="minorHAnsi"/>
        </w:rPr>
        <w:t>5 DÉCEMBRE</w:t>
      </w:r>
      <w:r>
        <w:rPr>
          <w:rStyle w:val="lev"/>
          <w:rFonts w:asciiTheme="minorHAnsi" w:hAnsiTheme="minorHAnsi" w:cstheme="minorHAnsi"/>
        </w:rPr>
        <w:t xml:space="preserve"> </w:t>
      </w:r>
      <w:r w:rsidRPr="00375B0E">
        <w:rPr>
          <w:rStyle w:val="lev"/>
          <w:rFonts w:asciiTheme="minorHAnsi" w:hAnsiTheme="minorHAnsi" w:cstheme="minorHAnsi"/>
        </w:rPr>
        <w:t>ÉCOUTE LE CLUB DU MATIN À 8H ET INSCRIS L’INDICE DU JOUR DANS LA SECTION CONCOURS DU BPM SPORTS.CA.</w:t>
      </w:r>
      <w:r w:rsidRPr="00375B0E">
        <w:rPr>
          <w:rFonts w:asciiTheme="minorHAnsi" w:hAnsiTheme="minorHAnsi" w:cstheme="minorHAnsi"/>
        </w:rPr>
        <w:br/>
      </w:r>
      <w:r w:rsidRPr="00375B0E">
        <w:rPr>
          <w:rStyle w:val="lev"/>
          <w:rFonts w:asciiTheme="minorHAnsi" w:hAnsiTheme="minorHAnsi" w:cstheme="minorHAnsi"/>
        </w:rPr>
        <w:t>À 16H, ÉCOUTE LE TAILGATE — S’ILS T’APPELLENT, TU DOIS RÉPONDRE SEULEMENT « BILLETS.CA » POUR DEVENIR FINALISTE!</w:t>
      </w:r>
    </w:p>
    <w:p w14:paraId="7CA67CC0" w14:textId="77777777" w:rsidR="00375B0E" w:rsidRDefault="00375B0E" w:rsidP="00375B0E">
      <w:pPr>
        <w:pStyle w:val="NormalWeb"/>
        <w:rPr>
          <w:rStyle w:val="lev"/>
          <w:rFonts w:asciiTheme="minorHAnsi" w:hAnsiTheme="minorHAnsi" w:cstheme="minorHAnsi"/>
        </w:rPr>
      </w:pPr>
      <w:r w:rsidRPr="00375B0E">
        <w:rPr>
          <w:rStyle w:val="lev"/>
          <w:rFonts w:asciiTheme="minorHAnsi" w:hAnsiTheme="minorHAnsi" w:cstheme="minorHAnsi"/>
        </w:rPr>
        <w:t>LE CONCOURS RADIO DONT TOUT LE MONDE PARLE!</w:t>
      </w:r>
    </w:p>
    <w:p w14:paraId="1B9006FE" w14:textId="4D949511" w:rsidR="004402B7" w:rsidRPr="00375B0E" w:rsidRDefault="004402B7" w:rsidP="00375B0E">
      <w:pPr>
        <w:pStyle w:val="NormalWeb"/>
        <w:rPr>
          <w:rFonts w:asciiTheme="minorHAnsi" w:hAnsiTheme="minorHAnsi" w:cstheme="minorHAnsi"/>
        </w:rPr>
      </w:pPr>
      <w:r>
        <w:rPr>
          <w:rStyle w:val="lev"/>
          <w:rFonts w:asciiTheme="minorHAnsi" w:hAnsiTheme="minorHAnsi" w:cstheme="minorHAnsi"/>
        </w:rPr>
        <w:t>LE GAGNANT VA ÊTRE ANNONCÉ DANS LE CLUB DU MATIN LE 8 DÉCEMBRE 2025.</w:t>
      </w:r>
    </w:p>
    <w:p w14:paraId="0B962145" w14:textId="77777777" w:rsidR="0059021A" w:rsidRPr="0059021A" w:rsidRDefault="0059021A" w:rsidP="0059021A">
      <w:pPr>
        <w:rPr>
          <w:rFonts w:asciiTheme="minorHAnsi" w:hAnsiTheme="minorHAnsi"/>
          <w:szCs w:val="24"/>
        </w:rPr>
      </w:pPr>
    </w:p>
    <w:p w14:paraId="572528FA" w14:textId="77777777" w:rsidR="00827D2D" w:rsidRPr="00E0684E" w:rsidRDefault="00827D2D">
      <w:pPr>
        <w:rPr>
          <w:rFonts w:asciiTheme="minorHAnsi" w:hAnsiTheme="minorHAnsi"/>
          <w:szCs w:val="24"/>
        </w:rPr>
      </w:pPr>
    </w:p>
    <w:p w14:paraId="6B5BDB20" w14:textId="77777777" w:rsidR="00D92E7D" w:rsidRPr="0047596E" w:rsidRDefault="007A7E6C" w:rsidP="007A7E6C">
      <w:pPr>
        <w:jc w:val="center"/>
        <w:rPr>
          <w:rFonts w:asciiTheme="minorHAnsi" w:hAnsiTheme="minorHAnsi"/>
          <w:b/>
          <w:szCs w:val="24"/>
          <w:u w:val="single"/>
        </w:rPr>
      </w:pPr>
      <w:r w:rsidRPr="0047596E">
        <w:rPr>
          <w:rFonts w:asciiTheme="minorHAnsi" w:hAnsiTheme="minorHAnsi"/>
          <w:b/>
          <w:szCs w:val="24"/>
          <w:u w:val="single"/>
        </w:rPr>
        <w:t>Dates de la promotion</w:t>
      </w:r>
    </w:p>
    <w:p w14:paraId="3DF23E6E" w14:textId="77777777" w:rsidR="007A7E6C" w:rsidRPr="0047596E" w:rsidRDefault="007A7E6C">
      <w:pPr>
        <w:rPr>
          <w:rFonts w:asciiTheme="minorHAnsi" w:hAnsiTheme="minorHAnsi"/>
          <w:sz w:val="20"/>
        </w:rPr>
      </w:pPr>
    </w:p>
    <w:p w14:paraId="1151D9B5" w14:textId="24F55FCA" w:rsidR="00D92E7D" w:rsidRPr="004F641F" w:rsidRDefault="00D92E7D" w:rsidP="004F641F">
      <w:pPr>
        <w:numPr>
          <w:ilvl w:val="12"/>
          <w:numId w:val="0"/>
        </w:numPr>
        <w:ind w:left="540" w:hanging="540"/>
        <w:jc w:val="both"/>
        <w:rPr>
          <w:rFonts w:asciiTheme="minorHAnsi" w:hAnsiTheme="minorHAnsi"/>
          <w:szCs w:val="24"/>
        </w:rPr>
      </w:pPr>
      <w:r w:rsidRPr="004F641F">
        <w:rPr>
          <w:rFonts w:asciiTheme="minorHAnsi" w:hAnsiTheme="minorHAnsi"/>
          <w:szCs w:val="24"/>
        </w:rPr>
        <w:t>Le concours débute le</w:t>
      </w:r>
      <w:r w:rsidR="00353948" w:rsidRPr="004F641F">
        <w:rPr>
          <w:rFonts w:asciiTheme="minorHAnsi" w:hAnsiTheme="minorHAnsi"/>
          <w:szCs w:val="24"/>
        </w:rPr>
        <w:t xml:space="preserve"> </w:t>
      </w:r>
      <w:r w:rsidR="004402B7">
        <w:rPr>
          <w:rFonts w:asciiTheme="minorHAnsi" w:hAnsiTheme="minorHAnsi"/>
          <w:szCs w:val="24"/>
        </w:rPr>
        <w:t>17</w:t>
      </w:r>
      <w:r w:rsidR="00375B0E">
        <w:rPr>
          <w:rFonts w:asciiTheme="minorHAnsi" w:hAnsiTheme="minorHAnsi"/>
          <w:szCs w:val="24"/>
        </w:rPr>
        <w:t xml:space="preserve"> novembre 2025 </w:t>
      </w:r>
      <w:r w:rsidR="00375B0E" w:rsidRPr="004F641F">
        <w:rPr>
          <w:rFonts w:asciiTheme="minorHAnsi" w:hAnsiTheme="minorHAnsi"/>
          <w:szCs w:val="24"/>
        </w:rPr>
        <w:t>et</w:t>
      </w:r>
      <w:r w:rsidRPr="004F641F">
        <w:rPr>
          <w:rFonts w:asciiTheme="minorHAnsi" w:hAnsiTheme="minorHAnsi"/>
          <w:szCs w:val="24"/>
        </w:rPr>
        <w:t xml:space="preserve"> se termine le</w:t>
      </w:r>
      <w:r w:rsidR="00455A3A" w:rsidRPr="004F641F">
        <w:rPr>
          <w:rFonts w:asciiTheme="minorHAnsi" w:hAnsiTheme="minorHAnsi"/>
          <w:szCs w:val="24"/>
        </w:rPr>
        <w:t xml:space="preserve"> </w:t>
      </w:r>
      <w:r w:rsidR="004402B7">
        <w:rPr>
          <w:rFonts w:asciiTheme="minorHAnsi" w:hAnsiTheme="minorHAnsi"/>
          <w:szCs w:val="24"/>
        </w:rPr>
        <w:t>5 décembre</w:t>
      </w:r>
      <w:r w:rsidR="00375B0E">
        <w:rPr>
          <w:rFonts w:asciiTheme="minorHAnsi" w:hAnsiTheme="minorHAnsi"/>
          <w:szCs w:val="24"/>
        </w:rPr>
        <w:t xml:space="preserve"> 2025</w:t>
      </w:r>
      <w:r w:rsidR="0011715F">
        <w:rPr>
          <w:rFonts w:asciiTheme="minorHAnsi" w:hAnsiTheme="minorHAnsi"/>
          <w:szCs w:val="24"/>
        </w:rPr>
        <w:t xml:space="preserve"> à</w:t>
      </w:r>
      <w:r w:rsidR="00827D2D">
        <w:rPr>
          <w:rFonts w:asciiTheme="minorHAnsi" w:hAnsiTheme="minorHAnsi"/>
          <w:szCs w:val="24"/>
        </w:rPr>
        <w:t xml:space="preserve"> 17H</w:t>
      </w:r>
      <w:r w:rsidR="00EC4D76">
        <w:rPr>
          <w:rFonts w:asciiTheme="minorHAnsi" w:hAnsiTheme="minorHAnsi"/>
          <w:szCs w:val="24"/>
        </w:rPr>
        <w:t>.</w:t>
      </w:r>
      <w:r w:rsidR="006173C8" w:rsidRPr="004F641F">
        <w:rPr>
          <w:rFonts w:asciiTheme="minorHAnsi" w:hAnsiTheme="minorHAnsi"/>
          <w:szCs w:val="24"/>
        </w:rPr>
        <w:t xml:space="preserve"> </w:t>
      </w:r>
      <w:r w:rsidRPr="004F641F">
        <w:rPr>
          <w:rFonts w:asciiTheme="minorHAnsi" w:hAnsiTheme="minorHAnsi"/>
          <w:szCs w:val="24"/>
        </w:rPr>
        <w:t xml:space="preserve"> </w:t>
      </w:r>
    </w:p>
    <w:p w14:paraId="0C199CC5" w14:textId="77777777" w:rsidR="003D4A67" w:rsidRPr="0047596E" w:rsidRDefault="00E85CA9" w:rsidP="00FE2C89">
      <w:pPr>
        <w:rPr>
          <w:rFonts w:asciiTheme="minorHAnsi" w:hAnsiTheme="minorHAnsi"/>
          <w:b/>
          <w:szCs w:val="24"/>
          <w:lang w:val="fr-FR"/>
        </w:rPr>
      </w:pPr>
      <w:r w:rsidRPr="0047596E">
        <w:rPr>
          <w:rFonts w:asciiTheme="minorHAnsi" w:hAnsiTheme="minorHAnsi"/>
          <w:b/>
          <w:szCs w:val="24"/>
          <w:lang w:val="fr-FR"/>
        </w:rPr>
        <w:t xml:space="preserve">  </w:t>
      </w:r>
    </w:p>
    <w:p w14:paraId="4D9FE4E4" w14:textId="77777777" w:rsidR="008340F3" w:rsidRPr="0047596E" w:rsidRDefault="008340F3" w:rsidP="00FE2C89">
      <w:pPr>
        <w:rPr>
          <w:rFonts w:asciiTheme="minorHAnsi" w:hAnsiTheme="minorHAnsi"/>
          <w:szCs w:val="24"/>
        </w:rPr>
      </w:pPr>
    </w:p>
    <w:p w14:paraId="46BA1EC5" w14:textId="77777777" w:rsidR="000A1505" w:rsidRDefault="000A1505" w:rsidP="008340F3">
      <w:pPr>
        <w:pStyle w:val="NormalWeb"/>
        <w:spacing w:before="0" w:beforeAutospacing="0" w:after="0" w:afterAutospacing="0"/>
        <w:jc w:val="center"/>
        <w:textAlignment w:val="baseline"/>
        <w:rPr>
          <w:rFonts w:asciiTheme="minorHAnsi" w:hAnsiTheme="minorHAnsi"/>
          <w:b/>
          <w:u w:val="single"/>
        </w:rPr>
      </w:pPr>
    </w:p>
    <w:p w14:paraId="15BA3A44" w14:textId="77777777" w:rsidR="000A1505" w:rsidRDefault="000A1505" w:rsidP="008340F3">
      <w:pPr>
        <w:pStyle w:val="NormalWeb"/>
        <w:spacing w:before="0" w:beforeAutospacing="0" w:after="0" w:afterAutospacing="0"/>
        <w:jc w:val="center"/>
        <w:textAlignment w:val="baseline"/>
        <w:rPr>
          <w:rFonts w:asciiTheme="minorHAnsi" w:hAnsiTheme="minorHAnsi"/>
          <w:b/>
          <w:u w:val="single"/>
        </w:rPr>
      </w:pPr>
    </w:p>
    <w:p w14:paraId="2D1A73CB" w14:textId="77777777" w:rsidR="000A1505" w:rsidRDefault="000A1505" w:rsidP="008340F3">
      <w:pPr>
        <w:pStyle w:val="NormalWeb"/>
        <w:spacing w:before="0" w:beforeAutospacing="0" w:after="0" w:afterAutospacing="0"/>
        <w:jc w:val="center"/>
        <w:textAlignment w:val="baseline"/>
        <w:rPr>
          <w:rFonts w:asciiTheme="minorHAnsi" w:hAnsiTheme="minorHAnsi"/>
          <w:b/>
          <w:u w:val="single"/>
        </w:rPr>
      </w:pPr>
    </w:p>
    <w:p w14:paraId="0A1CE8EE" w14:textId="245A0910" w:rsidR="00A33BAD" w:rsidRPr="0047596E" w:rsidRDefault="00A33BAD" w:rsidP="008340F3">
      <w:pPr>
        <w:pStyle w:val="NormalWeb"/>
        <w:spacing w:before="0" w:beforeAutospacing="0" w:after="0" w:afterAutospacing="0"/>
        <w:jc w:val="center"/>
        <w:textAlignment w:val="baseline"/>
        <w:rPr>
          <w:rFonts w:asciiTheme="minorHAnsi" w:hAnsiTheme="minorHAnsi"/>
          <w:b/>
          <w:u w:val="single"/>
        </w:rPr>
      </w:pPr>
      <w:r w:rsidRPr="0047596E">
        <w:rPr>
          <w:rFonts w:asciiTheme="minorHAnsi" w:hAnsiTheme="minorHAnsi"/>
          <w:b/>
          <w:u w:val="single"/>
        </w:rPr>
        <w:lastRenderedPageBreak/>
        <w:t>Mécanique du concours</w:t>
      </w:r>
    </w:p>
    <w:p w14:paraId="1220ADBB" w14:textId="77777777" w:rsidR="00A33BAD" w:rsidRPr="0047596E" w:rsidRDefault="00A33BAD" w:rsidP="008340F3">
      <w:pPr>
        <w:pStyle w:val="NormalWeb"/>
        <w:spacing w:before="0" w:beforeAutospacing="0" w:after="0" w:afterAutospacing="0"/>
        <w:jc w:val="center"/>
        <w:textAlignment w:val="baseline"/>
        <w:rPr>
          <w:rFonts w:asciiTheme="minorHAnsi" w:hAnsiTheme="minorHAnsi"/>
          <w:b/>
          <w:highlight w:val="yellow"/>
          <w:u w:val="single"/>
        </w:rPr>
      </w:pPr>
    </w:p>
    <w:p w14:paraId="49D71831" w14:textId="7167C1D0" w:rsidR="00827D2D" w:rsidRPr="00827D2D" w:rsidRDefault="00827D2D" w:rsidP="00827D2D">
      <w:pPr>
        <w:tabs>
          <w:tab w:val="left" w:pos="6663"/>
        </w:tabs>
        <w:jc w:val="center"/>
        <w:rPr>
          <w:rFonts w:asciiTheme="minorHAnsi" w:hAnsiTheme="minorHAnsi"/>
          <w:szCs w:val="24"/>
        </w:rPr>
      </w:pPr>
      <w:bookmarkStart w:id="0" w:name="OLE_LINK78"/>
      <w:bookmarkStart w:id="1" w:name="OLE_LINK79"/>
      <w:r w:rsidRPr="00827D2D">
        <w:rPr>
          <w:rFonts w:asciiTheme="minorHAnsi" w:hAnsiTheme="minorHAnsi"/>
          <w:szCs w:val="24"/>
        </w:rPr>
        <w:t>VA T’INSCRIRE MAINTENANT DANS LA SECTION CONCOURS DU BPM SPORTS .</w:t>
      </w:r>
      <w:r>
        <w:rPr>
          <w:rFonts w:asciiTheme="minorHAnsi" w:hAnsiTheme="minorHAnsi"/>
          <w:szCs w:val="24"/>
        </w:rPr>
        <w:t>C</w:t>
      </w:r>
      <w:r w:rsidRPr="00827D2D">
        <w:rPr>
          <w:rFonts w:asciiTheme="minorHAnsi" w:hAnsiTheme="minorHAnsi"/>
          <w:szCs w:val="24"/>
        </w:rPr>
        <w:t xml:space="preserve">A! ET CHAQUE </w:t>
      </w:r>
      <w:r w:rsidR="0011715F">
        <w:rPr>
          <w:rFonts w:asciiTheme="minorHAnsi" w:hAnsiTheme="minorHAnsi"/>
          <w:szCs w:val="24"/>
        </w:rPr>
        <w:t xml:space="preserve">JOUR ÉCOUTE À 8H ET </w:t>
      </w:r>
      <w:r w:rsidRPr="00827D2D">
        <w:rPr>
          <w:rFonts w:asciiTheme="minorHAnsi" w:hAnsiTheme="minorHAnsi"/>
          <w:szCs w:val="24"/>
        </w:rPr>
        <w:t>À 1</w:t>
      </w:r>
      <w:r w:rsidR="00375B0E">
        <w:rPr>
          <w:rFonts w:asciiTheme="minorHAnsi" w:hAnsiTheme="minorHAnsi"/>
          <w:szCs w:val="24"/>
        </w:rPr>
        <w:t>6</w:t>
      </w:r>
      <w:r w:rsidRPr="00827D2D">
        <w:rPr>
          <w:rFonts w:asciiTheme="minorHAnsi" w:hAnsiTheme="minorHAnsi"/>
          <w:szCs w:val="24"/>
        </w:rPr>
        <w:t>H</w:t>
      </w:r>
    </w:p>
    <w:p w14:paraId="76A40AF0" w14:textId="3C6933FA" w:rsidR="0049357E" w:rsidRPr="0047596E" w:rsidRDefault="00827D2D" w:rsidP="00827D2D">
      <w:pPr>
        <w:tabs>
          <w:tab w:val="left" w:pos="6663"/>
        </w:tabs>
        <w:jc w:val="center"/>
        <w:rPr>
          <w:rFonts w:asciiTheme="minorHAnsi" w:hAnsiTheme="minorHAnsi"/>
          <w:b/>
          <w:sz w:val="32"/>
          <w:szCs w:val="32"/>
        </w:rPr>
      </w:pPr>
      <w:r w:rsidRPr="00827D2D">
        <w:rPr>
          <w:rFonts w:asciiTheme="minorHAnsi" w:hAnsiTheme="minorHAnsi"/>
          <w:szCs w:val="24"/>
        </w:rPr>
        <w:t>SI</w:t>
      </w:r>
      <w:r w:rsidR="0011715F">
        <w:rPr>
          <w:rFonts w:asciiTheme="minorHAnsi" w:hAnsiTheme="minorHAnsi"/>
          <w:szCs w:val="24"/>
        </w:rPr>
        <w:t xml:space="preserve"> </w:t>
      </w:r>
      <w:r w:rsidR="004402B7">
        <w:rPr>
          <w:rFonts w:asciiTheme="minorHAnsi" w:hAnsiTheme="minorHAnsi"/>
          <w:szCs w:val="24"/>
        </w:rPr>
        <w:t>LE TAILGATE</w:t>
      </w:r>
      <w:r w:rsidRPr="00827D2D">
        <w:rPr>
          <w:rFonts w:asciiTheme="minorHAnsi" w:hAnsiTheme="minorHAnsi"/>
          <w:szCs w:val="24"/>
        </w:rPr>
        <w:t xml:space="preserve"> T’APPELLE EN ONDES – TU DOIS RÉPONDRE SEULEMENT ET RIEN D’AUTRES « BILLETS.CA » POUR DEVENIR FINALISTE!</w:t>
      </w:r>
    </w:p>
    <w:bookmarkEnd w:id="0"/>
    <w:bookmarkEnd w:id="1"/>
    <w:p w14:paraId="0E448E61" w14:textId="77777777" w:rsidR="00AC3D11" w:rsidRPr="0047596E" w:rsidRDefault="00AC3D11" w:rsidP="00AC3D11">
      <w:pPr>
        <w:autoSpaceDE w:val="0"/>
        <w:autoSpaceDN w:val="0"/>
        <w:adjustRightInd w:val="0"/>
        <w:jc w:val="both"/>
        <w:rPr>
          <w:rFonts w:asciiTheme="minorHAnsi" w:hAnsiTheme="minorHAnsi"/>
          <w:szCs w:val="24"/>
          <w:lang w:eastAsia="fr-CA"/>
        </w:rPr>
      </w:pPr>
    </w:p>
    <w:p w14:paraId="7716D602" w14:textId="77777777" w:rsidR="00FA53CC" w:rsidRPr="00EC4D76" w:rsidRDefault="00AC3D11" w:rsidP="00C641E8">
      <w:pPr>
        <w:autoSpaceDE w:val="0"/>
        <w:autoSpaceDN w:val="0"/>
        <w:adjustRightInd w:val="0"/>
        <w:jc w:val="both"/>
        <w:rPr>
          <w:rFonts w:asciiTheme="minorHAnsi" w:hAnsiTheme="minorHAnsi"/>
          <w:b/>
          <w:szCs w:val="24"/>
          <w:lang w:eastAsia="fr-CA"/>
        </w:rPr>
      </w:pPr>
      <w:r w:rsidRPr="00EC4D76">
        <w:rPr>
          <w:rFonts w:asciiTheme="minorHAnsi" w:hAnsiTheme="minorHAnsi"/>
          <w:b/>
          <w:szCs w:val="24"/>
          <w:lang w:eastAsia="fr-CA"/>
        </w:rPr>
        <w:t>18</w:t>
      </w:r>
      <w:r w:rsidR="00C641E8" w:rsidRPr="00EC4D76">
        <w:rPr>
          <w:rFonts w:asciiTheme="minorHAnsi" w:hAnsiTheme="minorHAnsi"/>
          <w:b/>
          <w:szCs w:val="24"/>
          <w:lang w:eastAsia="fr-CA"/>
        </w:rPr>
        <w:t xml:space="preserve"> ANS ET + </w:t>
      </w:r>
    </w:p>
    <w:p w14:paraId="421D0276" w14:textId="77777777" w:rsidR="0054442D" w:rsidRPr="00EC4D76" w:rsidRDefault="0054442D" w:rsidP="0054442D">
      <w:pPr>
        <w:autoSpaceDE w:val="0"/>
        <w:autoSpaceDN w:val="0"/>
        <w:adjustRightInd w:val="0"/>
        <w:jc w:val="both"/>
        <w:rPr>
          <w:rFonts w:asciiTheme="minorHAnsi" w:hAnsiTheme="minorHAnsi"/>
          <w:b/>
          <w:szCs w:val="24"/>
          <w:lang w:eastAsia="fr-CA"/>
        </w:rPr>
      </w:pPr>
      <w:r w:rsidRPr="00EC4D76">
        <w:rPr>
          <w:rFonts w:asciiTheme="minorHAnsi" w:hAnsiTheme="minorHAnsi"/>
          <w:b/>
          <w:szCs w:val="24"/>
          <w:lang w:eastAsia="fr-CA"/>
        </w:rPr>
        <w:t>Passeport valide requis</w:t>
      </w:r>
    </w:p>
    <w:p w14:paraId="6DF44CE5" w14:textId="6FBFF8A9" w:rsidR="00C641E8" w:rsidRDefault="00C641E8" w:rsidP="00C641E8">
      <w:pPr>
        <w:autoSpaceDE w:val="0"/>
        <w:autoSpaceDN w:val="0"/>
        <w:adjustRightInd w:val="0"/>
        <w:jc w:val="both"/>
        <w:rPr>
          <w:rFonts w:asciiTheme="minorHAnsi" w:hAnsiTheme="minorHAnsi"/>
          <w:szCs w:val="24"/>
          <w:lang w:eastAsia="fr-CA"/>
        </w:rPr>
      </w:pPr>
      <w:r w:rsidRPr="003D6322">
        <w:rPr>
          <w:rFonts w:asciiTheme="minorHAnsi" w:hAnsiTheme="minorHAnsi"/>
          <w:szCs w:val="24"/>
          <w:highlight w:val="yellow"/>
          <w:lang w:eastAsia="fr-CA"/>
        </w:rPr>
        <w:t xml:space="preserve">Détails et règlements de concours disponible au </w:t>
      </w:r>
      <w:hyperlink r:id="rId8" w:history="1">
        <w:r w:rsidR="00827D2D" w:rsidRPr="00F64CB0">
          <w:rPr>
            <w:rStyle w:val="Lienhypertexte"/>
            <w:rFonts w:asciiTheme="minorHAnsi" w:hAnsiTheme="minorHAnsi"/>
            <w:szCs w:val="24"/>
            <w:highlight w:val="yellow"/>
            <w:lang w:eastAsia="fr-CA"/>
          </w:rPr>
          <w:t>www.bpmsports.ca</w:t>
        </w:r>
      </w:hyperlink>
    </w:p>
    <w:p w14:paraId="5036D9D6" w14:textId="77777777" w:rsidR="005653CC" w:rsidRPr="0047596E" w:rsidRDefault="005653CC" w:rsidP="0045427B">
      <w:pPr>
        <w:rPr>
          <w:rFonts w:asciiTheme="minorHAnsi" w:hAnsiTheme="minorHAnsi"/>
          <w:iCs/>
        </w:rPr>
      </w:pPr>
    </w:p>
    <w:p w14:paraId="082FE49D" w14:textId="77777777" w:rsidR="008340F3" w:rsidRPr="000A1505" w:rsidRDefault="008340F3" w:rsidP="0011715F">
      <w:pPr>
        <w:spacing w:before="100" w:beforeAutospacing="1" w:after="100" w:afterAutospacing="1"/>
        <w:rPr>
          <w:rFonts w:asciiTheme="minorHAnsi" w:hAnsiTheme="minorHAnsi" w:cstheme="minorHAnsi"/>
          <w:b/>
          <w:szCs w:val="24"/>
          <w:lang w:eastAsia="fr-CA"/>
        </w:rPr>
      </w:pPr>
      <w:r w:rsidRPr="000A1505">
        <w:rPr>
          <w:rFonts w:asciiTheme="minorHAnsi" w:hAnsiTheme="minorHAnsi" w:cstheme="minorHAnsi"/>
          <w:b/>
          <w:szCs w:val="24"/>
          <w:u w:val="single"/>
          <w:lang w:eastAsia="fr-CA"/>
        </w:rPr>
        <w:t>Prix et description</w:t>
      </w:r>
    </w:p>
    <w:p w14:paraId="6522BD85" w14:textId="77777777" w:rsidR="000A1505" w:rsidRPr="000A1505" w:rsidRDefault="000A1505" w:rsidP="000A1505">
      <w:pPr>
        <w:pStyle w:val="NormalWeb"/>
        <w:rPr>
          <w:rFonts w:asciiTheme="minorHAnsi" w:hAnsiTheme="minorHAnsi" w:cstheme="minorHAnsi"/>
        </w:rPr>
      </w:pPr>
      <w:r w:rsidRPr="000A1505">
        <w:rPr>
          <w:rFonts w:asciiTheme="minorHAnsi" w:hAnsiTheme="minorHAnsi" w:cstheme="minorHAnsi"/>
        </w:rPr>
        <w:t>Le prix comprend :</w:t>
      </w:r>
    </w:p>
    <w:p w14:paraId="00CD8ADC" w14:textId="77777777" w:rsidR="000A1505" w:rsidRPr="000A1505" w:rsidRDefault="000A1505" w:rsidP="000A1505">
      <w:pPr>
        <w:pStyle w:val="NormalWeb"/>
        <w:numPr>
          <w:ilvl w:val="0"/>
          <w:numId w:val="14"/>
        </w:numPr>
        <w:rPr>
          <w:rFonts w:asciiTheme="minorHAnsi" w:hAnsiTheme="minorHAnsi" w:cstheme="minorHAnsi"/>
        </w:rPr>
      </w:pPr>
      <w:r w:rsidRPr="000A1505">
        <w:rPr>
          <w:rFonts w:asciiTheme="minorHAnsi" w:hAnsiTheme="minorHAnsi" w:cstheme="minorHAnsi"/>
        </w:rPr>
        <w:t>Les billets d’avion pour deux personnes</w:t>
      </w:r>
    </w:p>
    <w:p w14:paraId="6854D0D8" w14:textId="77777777" w:rsidR="000A1505" w:rsidRPr="000A1505" w:rsidRDefault="000A1505" w:rsidP="000A1505">
      <w:pPr>
        <w:pStyle w:val="NormalWeb"/>
        <w:numPr>
          <w:ilvl w:val="0"/>
          <w:numId w:val="14"/>
        </w:numPr>
        <w:rPr>
          <w:rFonts w:asciiTheme="minorHAnsi" w:hAnsiTheme="minorHAnsi" w:cstheme="minorHAnsi"/>
        </w:rPr>
      </w:pPr>
      <w:r w:rsidRPr="000A1505">
        <w:rPr>
          <w:rFonts w:asciiTheme="minorHAnsi" w:hAnsiTheme="minorHAnsi" w:cstheme="minorHAnsi"/>
        </w:rPr>
        <w:t>L’hébergement à l’hôtel</w:t>
      </w:r>
    </w:p>
    <w:p w14:paraId="18DCCDC8" w14:textId="77777777" w:rsidR="000A1505" w:rsidRPr="000A1505" w:rsidRDefault="000A1505" w:rsidP="000A1505">
      <w:pPr>
        <w:pStyle w:val="NormalWeb"/>
        <w:numPr>
          <w:ilvl w:val="0"/>
          <w:numId w:val="14"/>
        </w:numPr>
        <w:rPr>
          <w:rFonts w:asciiTheme="minorHAnsi" w:hAnsiTheme="minorHAnsi" w:cstheme="minorHAnsi"/>
        </w:rPr>
      </w:pPr>
      <w:r w:rsidRPr="000A1505">
        <w:rPr>
          <w:rFonts w:asciiTheme="minorHAnsi" w:hAnsiTheme="minorHAnsi" w:cstheme="minorHAnsi"/>
        </w:rPr>
        <w:t>Deux billets pour le match de sports choisi</w:t>
      </w:r>
    </w:p>
    <w:p w14:paraId="69CF3264" w14:textId="77777777" w:rsidR="000A1505" w:rsidRPr="000A1505" w:rsidRDefault="000A1505" w:rsidP="000A1505">
      <w:pPr>
        <w:pStyle w:val="NormalWeb"/>
        <w:rPr>
          <w:rFonts w:asciiTheme="minorHAnsi" w:hAnsiTheme="minorHAnsi" w:cstheme="minorHAnsi"/>
        </w:rPr>
      </w:pPr>
      <w:r w:rsidRPr="000A1505">
        <w:rPr>
          <w:rStyle w:val="lev"/>
          <w:rFonts w:asciiTheme="minorHAnsi" w:hAnsiTheme="minorHAnsi" w:cstheme="minorHAnsi"/>
        </w:rPr>
        <w:t>Valeur approximative du prix : 2 500 $.</w:t>
      </w:r>
    </w:p>
    <w:p w14:paraId="5DD7629C" w14:textId="77777777" w:rsidR="00A3695A" w:rsidRPr="00FE4E04" w:rsidRDefault="00A3695A" w:rsidP="00FE4E04">
      <w:pPr>
        <w:rPr>
          <w:color w:val="000000"/>
        </w:rPr>
      </w:pPr>
    </w:p>
    <w:p w14:paraId="2AEEDC28" w14:textId="77777777" w:rsidR="009D22D3" w:rsidRDefault="009D22D3" w:rsidP="009D22D3">
      <w:pPr>
        <w:pStyle w:val="Paragraphedeliste"/>
        <w:spacing w:after="0"/>
        <w:rPr>
          <w:color w:val="000000"/>
        </w:rPr>
      </w:pPr>
      <w:r>
        <w:rPr>
          <w:color w:val="000000"/>
        </w:rPr>
        <w:t> </w:t>
      </w:r>
    </w:p>
    <w:p w14:paraId="2880AA12" w14:textId="77777777" w:rsidR="009D22D3" w:rsidRPr="0047596E" w:rsidRDefault="009D22D3" w:rsidP="009D22D3">
      <w:pPr>
        <w:rPr>
          <w:rFonts w:asciiTheme="minorHAnsi" w:hAnsiTheme="minorHAnsi"/>
          <w:b/>
          <w:bCs/>
          <w:color w:val="000000"/>
        </w:rPr>
      </w:pPr>
      <w:r w:rsidRPr="0047596E">
        <w:rPr>
          <w:rFonts w:asciiTheme="minorHAnsi" w:hAnsiTheme="minorHAnsi"/>
          <w:b/>
          <w:bCs/>
          <w:color w:val="000000"/>
        </w:rPr>
        <w:t>Autres spécificités :</w:t>
      </w:r>
    </w:p>
    <w:p w14:paraId="6B094F93" w14:textId="77777777" w:rsidR="0054442D" w:rsidRDefault="0054442D" w:rsidP="0054442D">
      <w:pPr>
        <w:rPr>
          <w:rFonts w:asciiTheme="minorHAnsi" w:hAnsiTheme="minorHAnsi"/>
          <w:color w:val="000000"/>
        </w:rPr>
      </w:pPr>
    </w:p>
    <w:p w14:paraId="5F3EAED7" w14:textId="77777777" w:rsidR="009D22D3" w:rsidRPr="0054442D" w:rsidRDefault="009D22D3" w:rsidP="0054442D">
      <w:pPr>
        <w:pStyle w:val="Paragraphedeliste"/>
        <w:numPr>
          <w:ilvl w:val="0"/>
          <w:numId w:val="13"/>
        </w:numPr>
        <w:rPr>
          <w:rFonts w:asciiTheme="minorHAnsi" w:hAnsiTheme="minorHAnsi"/>
          <w:color w:val="000000"/>
        </w:rPr>
      </w:pPr>
      <w:r w:rsidRPr="0054442D">
        <w:rPr>
          <w:rFonts w:asciiTheme="minorHAnsi" w:hAnsiTheme="minorHAnsi"/>
          <w:color w:val="000000"/>
        </w:rPr>
        <w:t>Le prix n’est pas monnayable, ni transférable, et devra être accepté comme décrit.</w:t>
      </w:r>
    </w:p>
    <w:p w14:paraId="0D554E7C" w14:textId="77777777" w:rsidR="0054442D" w:rsidRPr="0054442D" w:rsidRDefault="0054442D" w:rsidP="0054442D">
      <w:pPr>
        <w:pStyle w:val="Paragraphedeliste"/>
        <w:numPr>
          <w:ilvl w:val="0"/>
          <w:numId w:val="13"/>
        </w:numPr>
        <w:rPr>
          <w:rFonts w:asciiTheme="minorHAnsi" w:hAnsiTheme="minorHAnsi"/>
          <w:color w:val="000000"/>
        </w:rPr>
      </w:pPr>
      <w:r w:rsidRPr="0054442D">
        <w:rPr>
          <w:rFonts w:asciiTheme="minorHAnsi" w:hAnsiTheme="minorHAnsi"/>
          <w:color w:val="000000"/>
        </w:rPr>
        <w:t xml:space="preserve">Les conditions générales </w:t>
      </w:r>
      <w:r>
        <w:rPr>
          <w:rFonts w:asciiTheme="minorHAnsi" w:hAnsiTheme="minorHAnsi"/>
          <w:color w:val="000000"/>
        </w:rPr>
        <w:t>du transporteur aérien</w:t>
      </w:r>
      <w:r w:rsidRPr="0054442D">
        <w:rPr>
          <w:rFonts w:asciiTheme="minorHAnsi" w:hAnsiTheme="minorHAnsi"/>
          <w:color w:val="000000"/>
        </w:rPr>
        <w:t xml:space="preserve"> s’appliquent, y compris en cas d’annulation pour cause de santé ou autre. Aucun report n’est possible une fois la réservation effectuée;</w:t>
      </w:r>
    </w:p>
    <w:p w14:paraId="1CB09C94" w14:textId="77777777" w:rsidR="0054442D" w:rsidRPr="0054442D" w:rsidRDefault="0054442D" w:rsidP="0054442D">
      <w:pPr>
        <w:pStyle w:val="Paragraphedeliste"/>
        <w:numPr>
          <w:ilvl w:val="0"/>
          <w:numId w:val="13"/>
        </w:numPr>
        <w:rPr>
          <w:rFonts w:asciiTheme="minorHAnsi" w:hAnsiTheme="minorHAnsi"/>
          <w:color w:val="000000"/>
        </w:rPr>
      </w:pPr>
      <w:r w:rsidRPr="0054442D">
        <w:rPr>
          <w:rFonts w:asciiTheme="minorHAnsi" w:hAnsiTheme="minorHAnsi"/>
          <w:color w:val="000000"/>
        </w:rPr>
        <w:t>Aucune prolongation de la date de validité n’est permise et les billets ne sont ni échangeables, ni transférables, ni remboursables et ne représentent aucune valeur monétaire ;</w:t>
      </w:r>
    </w:p>
    <w:p w14:paraId="3E73A6B5" w14:textId="77777777" w:rsidR="0054442D" w:rsidRDefault="0054442D" w:rsidP="00255852">
      <w:pPr>
        <w:pStyle w:val="Paragraphedeliste"/>
        <w:numPr>
          <w:ilvl w:val="0"/>
          <w:numId w:val="13"/>
        </w:numPr>
        <w:rPr>
          <w:rFonts w:asciiTheme="minorHAnsi" w:hAnsiTheme="minorHAnsi"/>
          <w:color w:val="000000"/>
        </w:rPr>
      </w:pPr>
      <w:r w:rsidRPr="0054442D">
        <w:rPr>
          <w:rFonts w:asciiTheme="minorHAnsi" w:hAnsiTheme="minorHAnsi"/>
          <w:color w:val="000000"/>
        </w:rPr>
        <w:t>Il est de la responsabilité du gagnant d’obtenir les documents de voyages et d’assurances voyages adéquats avant le départ, à leurs frais ;</w:t>
      </w:r>
    </w:p>
    <w:p w14:paraId="45B74EC7" w14:textId="117C66B2" w:rsidR="00827D2D" w:rsidRDefault="00827D2D" w:rsidP="00255852">
      <w:pPr>
        <w:pStyle w:val="Paragraphedeliste"/>
        <w:numPr>
          <w:ilvl w:val="0"/>
          <w:numId w:val="13"/>
        </w:numPr>
        <w:rPr>
          <w:rFonts w:asciiTheme="minorHAnsi" w:hAnsiTheme="minorHAnsi"/>
          <w:color w:val="000000"/>
        </w:rPr>
      </w:pPr>
      <w:r>
        <w:rPr>
          <w:rFonts w:asciiTheme="minorHAnsi" w:hAnsiTheme="minorHAnsi"/>
          <w:color w:val="000000"/>
        </w:rPr>
        <w:t xml:space="preserve">Le choix de la ville de destination et de l’événement sportif devra être fait </w:t>
      </w:r>
      <w:r w:rsidR="00AA1018">
        <w:rPr>
          <w:rFonts w:asciiTheme="minorHAnsi" w:hAnsiTheme="minorHAnsi"/>
          <w:color w:val="000000"/>
        </w:rPr>
        <w:t xml:space="preserve">dans les </w:t>
      </w:r>
      <w:r w:rsidR="000A1505">
        <w:rPr>
          <w:rFonts w:asciiTheme="minorHAnsi" w:hAnsiTheme="minorHAnsi"/>
          <w:color w:val="000000"/>
        </w:rPr>
        <w:t>30</w:t>
      </w:r>
      <w:r w:rsidR="00AA1018">
        <w:rPr>
          <w:rFonts w:asciiTheme="minorHAnsi" w:hAnsiTheme="minorHAnsi"/>
          <w:color w:val="000000"/>
        </w:rPr>
        <w:t xml:space="preserve"> jours suivant la désignation du gagnant</w:t>
      </w:r>
    </w:p>
    <w:p w14:paraId="1722AEB2" w14:textId="4018D5C4" w:rsidR="00AA1018" w:rsidRPr="00AA1018" w:rsidRDefault="00AA1018" w:rsidP="00255852">
      <w:pPr>
        <w:pStyle w:val="Paragraphedeliste"/>
        <w:numPr>
          <w:ilvl w:val="0"/>
          <w:numId w:val="13"/>
        </w:numPr>
        <w:rPr>
          <w:rFonts w:asciiTheme="minorHAnsi" w:hAnsiTheme="minorHAnsi"/>
          <w:color w:val="000000"/>
        </w:rPr>
      </w:pPr>
      <w:r>
        <w:t xml:space="preserve">L’événement choisi doit se tenir avant le </w:t>
      </w:r>
      <w:r w:rsidR="0011715F">
        <w:t>3</w:t>
      </w:r>
      <w:r w:rsidR="000A1505">
        <w:t>1</w:t>
      </w:r>
      <w:r w:rsidR="0011715F">
        <w:t xml:space="preserve"> </w:t>
      </w:r>
      <w:r w:rsidR="000A1505">
        <w:t>mars 2025</w:t>
      </w:r>
      <w:r>
        <w:t xml:space="preserve"> et doit faire partie d'un match de saison régulière.</w:t>
      </w:r>
    </w:p>
    <w:p w14:paraId="2A298BD8" w14:textId="234BED99" w:rsidR="00827D2D" w:rsidRDefault="00827D2D" w:rsidP="00255852">
      <w:pPr>
        <w:pStyle w:val="Paragraphedeliste"/>
        <w:numPr>
          <w:ilvl w:val="0"/>
          <w:numId w:val="13"/>
        </w:numPr>
        <w:rPr>
          <w:rFonts w:asciiTheme="minorHAnsi" w:hAnsiTheme="minorHAnsi"/>
          <w:color w:val="000000"/>
        </w:rPr>
      </w:pPr>
      <w:r>
        <w:rPr>
          <w:rFonts w:asciiTheme="minorHAnsi" w:hAnsiTheme="minorHAnsi"/>
          <w:color w:val="000000"/>
        </w:rPr>
        <w:lastRenderedPageBreak/>
        <w:t>Les repas sont au</w:t>
      </w:r>
      <w:r w:rsidR="000A1505">
        <w:rPr>
          <w:rFonts w:asciiTheme="minorHAnsi" w:hAnsiTheme="minorHAnsi"/>
          <w:color w:val="000000"/>
        </w:rPr>
        <w:t>x</w:t>
      </w:r>
      <w:r>
        <w:rPr>
          <w:rFonts w:asciiTheme="minorHAnsi" w:hAnsiTheme="minorHAnsi"/>
          <w:color w:val="000000"/>
        </w:rPr>
        <w:t xml:space="preserve"> frais du gagnant</w:t>
      </w:r>
    </w:p>
    <w:p w14:paraId="320EC332" w14:textId="3C5D4220" w:rsidR="00827D2D" w:rsidRDefault="00827D2D" w:rsidP="00255852">
      <w:pPr>
        <w:pStyle w:val="Paragraphedeliste"/>
        <w:numPr>
          <w:ilvl w:val="0"/>
          <w:numId w:val="13"/>
        </w:numPr>
        <w:rPr>
          <w:rFonts w:asciiTheme="minorHAnsi" w:hAnsiTheme="minorHAnsi"/>
          <w:color w:val="000000"/>
        </w:rPr>
      </w:pPr>
      <w:r>
        <w:rPr>
          <w:rFonts w:asciiTheme="minorHAnsi" w:hAnsiTheme="minorHAnsi"/>
          <w:color w:val="000000"/>
        </w:rPr>
        <w:t>Les transports pour l’aéroport et pendant le séjour ne sont pas inclus</w:t>
      </w:r>
    </w:p>
    <w:p w14:paraId="1BD41731" w14:textId="214ABB8B" w:rsidR="00BA3053" w:rsidRPr="00BA3053" w:rsidRDefault="00BA3053" w:rsidP="00BA3053">
      <w:pPr>
        <w:pStyle w:val="Paragraphedeliste"/>
        <w:numPr>
          <w:ilvl w:val="0"/>
          <w:numId w:val="13"/>
        </w:numPr>
      </w:pPr>
      <w:r>
        <w:t>Une fois les dates et l’événement sportif réservés, le gagnant ne peut plus changer d'avis.</w:t>
      </w:r>
    </w:p>
    <w:p w14:paraId="328A81DA" w14:textId="77777777" w:rsidR="00BA3053" w:rsidRDefault="00BA3053" w:rsidP="00BA3053">
      <w:pPr>
        <w:pStyle w:val="Paragraphedeliste"/>
        <w:numPr>
          <w:ilvl w:val="0"/>
          <w:numId w:val="13"/>
        </w:numPr>
      </w:pPr>
      <w:r>
        <w:t>La date de l’événement peut changer seulement si l'évènement est reporté ou annulé.</w:t>
      </w:r>
    </w:p>
    <w:p w14:paraId="06A453E0" w14:textId="77777777" w:rsidR="00BA3053" w:rsidRDefault="00BA3053" w:rsidP="00BA3053">
      <w:pPr>
        <w:pStyle w:val="Paragraphedeliste"/>
        <w:numPr>
          <w:ilvl w:val="0"/>
          <w:numId w:val="13"/>
        </w:numPr>
      </w:pPr>
      <w:r>
        <w:t>Si l'évènement choisi est à l'extérieur, le gagnant devra y aller beau temps - mauvais temps sans remboursement.</w:t>
      </w:r>
    </w:p>
    <w:p w14:paraId="15138E20" w14:textId="77777777" w:rsidR="00BA3053" w:rsidRPr="00BA3053" w:rsidRDefault="00BA3053" w:rsidP="00BA3053">
      <w:pPr>
        <w:ind w:left="360"/>
        <w:rPr>
          <w:lang w:eastAsia="en-US"/>
        </w:rPr>
      </w:pPr>
    </w:p>
    <w:p w14:paraId="459E03D8" w14:textId="77777777" w:rsidR="00255852" w:rsidRDefault="00255852" w:rsidP="00FE4E04">
      <w:pPr>
        <w:rPr>
          <w:rFonts w:ascii="Times New Roman" w:hAnsi="Times New Roman"/>
          <w:b/>
          <w:szCs w:val="24"/>
          <w:highlight w:val="yellow"/>
          <w:u w:val="single"/>
        </w:rPr>
      </w:pPr>
    </w:p>
    <w:p w14:paraId="5A065334" w14:textId="77777777" w:rsidR="005653CC" w:rsidRDefault="005653CC" w:rsidP="007A7E6C">
      <w:pPr>
        <w:jc w:val="center"/>
        <w:rPr>
          <w:rFonts w:ascii="Times New Roman" w:hAnsi="Times New Roman"/>
          <w:b/>
          <w:szCs w:val="24"/>
          <w:u w:val="single"/>
        </w:rPr>
      </w:pPr>
    </w:p>
    <w:p w14:paraId="3FB2D4A5" w14:textId="77777777" w:rsidR="005653CC" w:rsidRDefault="005653CC" w:rsidP="005653CC">
      <w:pPr>
        <w:rPr>
          <w:rFonts w:ascii="Times New Roman" w:hAnsi="Times New Roman"/>
          <w:b/>
          <w:szCs w:val="24"/>
          <w:u w:val="single"/>
        </w:rPr>
      </w:pPr>
      <w:r w:rsidRPr="006D3F45">
        <w:rPr>
          <w:rFonts w:ascii="Times New Roman" w:hAnsi="Times New Roman"/>
          <w:b/>
          <w:szCs w:val="24"/>
          <w:u w:val="single"/>
        </w:rPr>
        <w:t>Divers:</w:t>
      </w:r>
    </w:p>
    <w:p w14:paraId="4A94A737" w14:textId="77777777" w:rsidR="005653CC" w:rsidRDefault="005653CC" w:rsidP="007A7E6C">
      <w:pPr>
        <w:jc w:val="center"/>
        <w:rPr>
          <w:rFonts w:ascii="Times New Roman" w:hAnsi="Times New Roman"/>
          <w:b/>
          <w:szCs w:val="24"/>
          <w:u w:val="single"/>
        </w:rPr>
      </w:pPr>
    </w:p>
    <w:p w14:paraId="43DFCAB0" w14:textId="77777777" w:rsidR="005653CC" w:rsidRPr="0047596E" w:rsidRDefault="00680C8E" w:rsidP="005653CC">
      <w:pPr>
        <w:rPr>
          <w:rFonts w:asciiTheme="minorHAnsi" w:hAnsiTheme="minorHAnsi"/>
          <w:szCs w:val="24"/>
        </w:rPr>
      </w:pPr>
      <w:r>
        <w:rPr>
          <w:rFonts w:ascii="Times New Roman" w:hAnsi="Times New Roman"/>
          <w:szCs w:val="24"/>
        </w:rPr>
        <w:t xml:space="preserve">- </w:t>
      </w:r>
      <w:r w:rsidR="005653CC" w:rsidRPr="0047596E">
        <w:rPr>
          <w:rFonts w:asciiTheme="minorHAnsi" w:hAnsiTheme="minorHAnsi"/>
          <w:szCs w:val="24"/>
        </w:rPr>
        <w:t>Limite d'une participation par personne</w:t>
      </w:r>
    </w:p>
    <w:p w14:paraId="7B6F9661" w14:textId="77777777" w:rsidR="000B5D35" w:rsidRPr="0047596E" w:rsidRDefault="000B5D35" w:rsidP="000B5D35">
      <w:pPr>
        <w:jc w:val="both"/>
        <w:rPr>
          <w:rFonts w:asciiTheme="minorHAnsi" w:hAnsiTheme="minorHAnsi"/>
          <w:szCs w:val="24"/>
        </w:rPr>
      </w:pPr>
    </w:p>
    <w:p w14:paraId="02E8FC48" w14:textId="77777777" w:rsidR="000B5D35" w:rsidRPr="0047596E" w:rsidRDefault="000B5D35" w:rsidP="000B5D35">
      <w:pPr>
        <w:jc w:val="both"/>
        <w:rPr>
          <w:rFonts w:asciiTheme="minorHAnsi" w:hAnsiTheme="minorHAnsi"/>
          <w:szCs w:val="24"/>
        </w:rPr>
      </w:pPr>
    </w:p>
    <w:p w14:paraId="3F22FF24" w14:textId="77777777" w:rsidR="00D92E7D" w:rsidRPr="0047596E" w:rsidRDefault="00F84BC2" w:rsidP="00F84BC2">
      <w:pPr>
        <w:jc w:val="both"/>
        <w:rPr>
          <w:rFonts w:asciiTheme="minorHAnsi" w:hAnsiTheme="minorHAnsi"/>
          <w:szCs w:val="24"/>
        </w:rPr>
      </w:pPr>
      <w:r w:rsidRPr="0047596E">
        <w:rPr>
          <w:rFonts w:asciiTheme="minorHAnsi" w:hAnsiTheme="minorHAnsi"/>
          <w:szCs w:val="24"/>
        </w:rPr>
        <w:t xml:space="preserve">1.      </w:t>
      </w:r>
      <w:r w:rsidR="00D92E7D" w:rsidRPr="0047596E">
        <w:rPr>
          <w:rFonts w:asciiTheme="minorHAnsi" w:hAnsiTheme="minorHAnsi"/>
          <w:szCs w:val="24"/>
        </w:rPr>
        <w:t>Conditions relatives à la prise de possession du prix</w:t>
      </w:r>
    </w:p>
    <w:p w14:paraId="3CA2EFA2" w14:textId="77777777" w:rsidR="00D92E7D" w:rsidRPr="0047596E" w:rsidRDefault="00D92E7D">
      <w:pPr>
        <w:jc w:val="both"/>
        <w:rPr>
          <w:rFonts w:asciiTheme="minorHAnsi" w:hAnsiTheme="minorHAnsi"/>
          <w:szCs w:val="24"/>
        </w:rPr>
      </w:pPr>
    </w:p>
    <w:p w14:paraId="51CFE561" w14:textId="77777777" w:rsidR="002D3D4D" w:rsidRPr="0047596E" w:rsidRDefault="002D3D4D">
      <w:pPr>
        <w:jc w:val="both"/>
        <w:rPr>
          <w:rFonts w:asciiTheme="minorHAnsi" w:hAnsiTheme="minorHAnsi"/>
          <w:szCs w:val="24"/>
        </w:rPr>
      </w:pPr>
    </w:p>
    <w:p w14:paraId="2F9F97AD" w14:textId="77777777" w:rsidR="00D92E7D" w:rsidRPr="0047596E" w:rsidRDefault="00D92E7D" w:rsidP="00A65143">
      <w:pPr>
        <w:numPr>
          <w:ilvl w:val="0"/>
          <w:numId w:val="2"/>
        </w:numPr>
        <w:jc w:val="both"/>
        <w:rPr>
          <w:rFonts w:asciiTheme="minorHAnsi" w:hAnsiTheme="minorHAnsi"/>
          <w:szCs w:val="24"/>
        </w:rPr>
      </w:pPr>
      <w:r w:rsidRPr="0047596E">
        <w:rPr>
          <w:rFonts w:asciiTheme="minorHAnsi" w:hAnsiTheme="minorHAnsi"/>
          <w:szCs w:val="24"/>
        </w:rPr>
        <w:t>La personne gagnante devra</w:t>
      </w:r>
      <w:r w:rsidR="00EA4C88" w:rsidRPr="0047596E">
        <w:rPr>
          <w:rFonts w:asciiTheme="minorHAnsi" w:hAnsiTheme="minorHAnsi"/>
          <w:szCs w:val="24"/>
        </w:rPr>
        <w:t xml:space="preserve"> présenter une pièce d’identité, </w:t>
      </w:r>
      <w:r w:rsidRPr="0047596E">
        <w:rPr>
          <w:rFonts w:asciiTheme="minorHAnsi" w:hAnsiTheme="minorHAnsi"/>
          <w:szCs w:val="24"/>
        </w:rPr>
        <w:t>afin de réclamer son prix.</w:t>
      </w:r>
    </w:p>
    <w:p w14:paraId="188A8EBC" w14:textId="77777777" w:rsidR="002D3D4D" w:rsidRPr="0047596E" w:rsidRDefault="002D3D4D">
      <w:pPr>
        <w:jc w:val="both"/>
        <w:rPr>
          <w:rFonts w:asciiTheme="minorHAnsi" w:hAnsiTheme="minorHAnsi"/>
          <w:szCs w:val="24"/>
        </w:rPr>
      </w:pPr>
    </w:p>
    <w:p w14:paraId="16926F55" w14:textId="77777777" w:rsidR="00D92E7D" w:rsidRPr="0047596E" w:rsidRDefault="00D92E7D">
      <w:pPr>
        <w:numPr>
          <w:ilvl w:val="0"/>
          <w:numId w:val="2"/>
        </w:numPr>
        <w:jc w:val="both"/>
        <w:rPr>
          <w:rFonts w:asciiTheme="minorHAnsi" w:hAnsiTheme="minorHAnsi"/>
          <w:szCs w:val="24"/>
        </w:rPr>
      </w:pPr>
      <w:r w:rsidRPr="0047596E">
        <w:rPr>
          <w:rFonts w:asciiTheme="minorHAnsi" w:hAnsiTheme="minorHAnsi"/>
          <w:szCs w:val="24"/>
        </w:rPr>
        <w:t>La personne sélectionnée s’engage à signer, tout document requis confirmant l’acceptation et le respect des conditions d’utilisation du prix mentionné</w:t>
      </w:r>
      <w:r w:rsidR="00250223" w:rsidRPr="0047596E">
        <w:rPr>
          <w:rFonts w:asciiTheme="minorHAnsi" w:hAnsiTheme="minorHAnsi"/>
          <w:szCs w:val="24"/>
        </w:rPr>
        <w:t>es</w:t>
      </w:r>
      <w:r w:rsidRPr="0047596E">
        <w:rPr>
          <w:rFonts w:asciiTheme="minorHAnsi" w:hAnsiTheme="minorHAnsi"/>
          <w:szCs w:val="24"/>
        </w:rPr>
        <w:t xml:space="preserve"> au présent règlement et prévoyant toute autre condition applicable à l’utilisation du prix, à défaut de quoi elle perdra droit à son prix, lequel sera annulé;</w:t>
      </w:r>
    </w:p>
    <w:p w14:paraId="0AC5C9BA" w14:textId="77777777" w:rsidR="00D92E7D" w:rsidRPr="0047596E" w:rsidRDefault="00D92E7D">
      <w:pPr>
        <w:jc w:val="both"/>
        <w:rPr>
          <w:rFonts w:asciiTheme="minorHAnsi" w:hAnsiTheme="minorHAnsi"/>
          <w:szCs w:val="24"/>
        </w:rPr>
      </w:pPr>
    </w:p>
    <w:p w14:paraId="60D8A0BC" w14:textId="384F64C7" w:rsidR="00D92E7D" w:rsidRPr="0047596E" w:rsidRDefault="00D92E7D" w:rsidP="00F2418B">
      <w:pPr>
        <w:numPr>
          <w:ilvl w:val="0"/>
          <w:numId w:val="1"/>
        </w:numPr>
        <w:ind w:left="540" w:hanging="540"/>
        <w:jc w:val="both"/>
        <w:rPr>
          <w:rFonts w:asciiTheme="minorHAnsi" w:hAnsiTheme="minorHAnsi"/>
          <w:szCs w:val="24"/>
        </w:rPr>
      </w:pPr>
      <w:r w:rsidRPr="0047596E">
        <w:rPr>
          <w:rFonts w:asciiTheme="minorHAnsi" w:hAnsiTheme="minorHAnsi"/>
          <w:szCs w:val="24"/>
        </w:rPr>
        <w:t xml:space="preserve"> Le conco</w:t>
      </w:r>
      <w:r w:rsidR="008C4061" w:rsidRPr="0047596E">
        <w:rPr>
          <w:rFonts w:asciiTheme="minorHAnsi" w:hAnsiTheme="minorHAnsi"/>
          <w:szCs w:val="24"/>
        </w:rPr>
        <w:t>urs sera véhiculé sur les ondes de</w:t>
      </w:r>
      <w:r w:rsidR="00D513A1" w:rsidRPr="0047596E">
        <w:rPr>
          <w:rFonts w:asciiTheme="minorHAnsi" w:hAnsiTheme="minorHAnsi"/>
          <w:szCs w:val="24"/>
        </w:rPr>
        <w:t xml:space="preserve"> </w:t>
      </w:r>
      <w:r w:rsidR="00345EB8" w:rsidRPr="0047596E">
        <w:rPr>
          <w:rFonts w:asciiTheme="minorHAnsi" w:hAnsiTheme="minorHAnsi"/>
          <w:szCs w:val="24"/>
        </w:rPr>
        <w:t xml:space="preserve">CKLX </w:t>
      </w:r>
      <w:r w:rsidR="00827D2D">
        <w:rPr>
          <w:rFonts w:asciiTheme="minorHAnsi" w:hAnsiTheme="minorHAnsi"/>
          <w:szCs w:val="24"/>
        </w:rPr>
        <w:t>– BPM SPORTS</w:t>
      </w:r>
      <w:r w:rsidR="00385A0B" w:rsidRPr="0047596E">
        <w:rPr>
          <w:rFonts w:asciiTheme="minorHAnsi" w:hAnsiTheme="minorHAnsi"/>
          <w:i/>
          <w:szCs w:val="24"/>
        </w:rPr>
        <w:t>.</w:t>
      </w:r>
      <w:r w:rsidRPr="0047596E">
        <w:rPr>
          <w:rFonts w:asciiTheme="minorHAnsi" w:hAnsiTheme="minorHAnsi"/>
          <w:szCs w:val="24"/>
        </w:rPr>
        <w:t xml:space="preserve"> </w:t>
      </w:r>
    </w:p>
    <w:p w14:paraId="719B4707" w14:textId="77777777" w:rsidR="00FE2C89" w:rsidRPr="0047596E" w:rsidRDefault="00FE2C89" w:rsidP="00FE2C89">
      <w:pPr>
        <w:jc w:val="both"/>
        <w:rPr>
          <w:rFonts w:asciiTheme="minorHAnsi" w:hAnsiTheme="minorHAnsi"/>
          <w:szCs w:val="24"/>
        </w:rPr>
      </w:pPr>
    </w:p>
    <w:p w14:paraId="6D00C59C" w14:textId="77777777" w:rsidR="00D92E7D" w:rsidRPr="0047596E" w:rsidRDefault="00D92E7D" w:rsidP="00A65143">
      <w:pPr>
        <w:numPr>
          <w:ilvl w:val="0"/>
          <w:numId w:val="1"/>
        </w:numPr>
        <w:ind w:left="540" w:hanging="540"/>
        <w:jc w:val="both"/>
        <w:rPr>
          <w:rFonts w:asciiTheme="minorHAnsi" w:hAnsiTheme="minorHAnsi"/>
          <w:szCs w:val="24"/>
        </w:rPr>
      </w:pPr>
      <w:r w:rsidRPr="0047596E">
        <w:rPr>
          <w:rFonts w:asciiTheme="minorHAnsi" w:hAnsiTheme="minorHAnsi"/>
          <w:szCs w:val="24"/>
        </w:rPr>
        <w:t xml:space="preserve">Le concours s’adresse aux gens de </w:t>
      </w:r>
      <w:r w:rsidR="00AC3D11" w:rsidRPr="0047596E">
        <w:rPr>
          <w:rFonts w:asciiTheme="minorHAnsi" w:hAnsiTheme="minorHAnsi"/>
          <w:szCs w:val="24"/>
        </w:rPr>
        <w:t>18</w:t>
      </w:r>
      <w:r w:rsidR="00C641E8" w:rsidRPr="0047596E">
        <w:rPr>
          <w:rFonts w:asciiTheme="minorHAnsi" w:hAnsiTheme="minorHAnsi"/>
          <w:szCs w:val="24"/>
        </w:rPr>
        <w:t xml:space="preserve"> ans et plu</w:t>
      </w:r>
      <w:r w:rsidR="00AC3D11" w:rsidRPr="0047596E">
        <w:rPr>
          <w:rFonts w:asciiTheme="minorHAnsi" w:hAnsiTheme="minorHAnsi"/>
          <w:szCs w:val="24"/>
        </w:rPr>
        <w:t>s</w:t>
      </w:r>
      <w:r w:rsidR="00BE01F1" w:rsidRPr="0047596E">
        <w:rPr>
          <w:rFonts w:asciiTheme="minorHAnsi" w:hAnsiTheme="minorHAnsi"/>
          <w:szCs w:val="24"/>
        </w:rPr>
        <w:t xml:space="preserve"> </w:t>
      </w:r>
    </w:p>
    <w:p w14:paraId="51A9EB6E" w14:textId="77777777" w:rsidR="00D92E7D" w:rsidRPr="0047596E" w:rsidRDefault="00D92E7D">
      <w:pPr>
        <w:numPr>
          <w:ilvl w:val="12"/>
          <w:numId w:val="0"/>
        </w:numPr>
        <w:ind w:left="540" w:hanging="540"/>
        <w:jc w:val="both"/>
        <w:rPr>
          <w:rFonts w:asciiTheme="minorHAnsi" w:hAnsiTheme="minorHAnsi"/>
          <w:szCs w:val="24"/>
        </w:rPr>
      </w:pPr>
    </w:p>
    <w:p w14:paraId="7EB9BB3E" w14:textId="77777777" w:rsidR="00D92E7D" w:rsidRPr="0047596E" w:rsidRDefault="00D92E7D">
      <w:pPr>
        <w:numPr>
          <w:ilvl w:val="0"/>
          <w:numId w:val="1"/>
        </w:numPr>
        <w:ind w:left="540" w:hanging="540"/>
        <w:jc w:val="both"/>
        <w:rPr>
          <w:rFonts w:asciiTheme="minorHAnsi" w:hAnsiTheme="minorHAnsi"/>
          <w:szCs w:val="24"/>
        </w:rPr>
      </w:pPr>
      <w:r w:rsidRPr="0047596E">
        <w:rPr>
          <w:rFonts w:asciiTheme="minorHAnsi" w:hAnsiTheme="minorHAnsi"/>
          <w:szCs w:val="24"/>
        </w:rPr>
        <w:t>Le prix doit être accepté tel quel et ne peut être vendu, cédé ou échangé contre de l’argent comptant.</w:t>
      </w:r>
    </w:p>
    <w:p w14:paraId="36512306" w14:textId="77777777" w:rsidR="00D92E7D" w:rsidRPr="0047596E" w:rsidRDefault="00D92E7D">
      <w:pPr>
        <w:numPr>
          <w:ilvl w:val="12"/>
          <w:numId w:val="0"/>
        </w:numPr>
        <w:ind w:left="540" w:hanging="540"/>
        <w:jc w:val="both"/>
        <w:rPr>
          <w:rFonts w:asciiTheme="minorHAnsi" w:hAnsiTheme="minorHAnsi"/>
          <w:szCs w:val="24"/>
        </w:rPr>
      </w:pPr>
    </w:p>
    <w:p w14:paraId="61B96D6D" w14:textId="77777777" w:rsidR="00D92E7D" w:rsidRPr="0047596E" w:rsidRDefault="00D92E7D">
      <w:pPr>
        <w:numPr>
          <w:ilvl w:val="0"/>
          <w:numId w:val="1"/>
        </w:numPr>
        <w:ind w:left="540" w:hanging="540"/>
        <w:jc w:val="both"/>
        <w:rPr>
          <w:rFonts w:asciiTheme="minorHAnsi" w:hAnsiTheme="minorHAnsi"/>
          <w:szCs w:val="24"/>
        </w:rPr>
      </w:pPr>
      <w:r w:rsidRPr="0047596E">
        <w:rPr>
          <w:rFonts w:asciiTheme="minorHAnsi" w:hAnsiTheme="minorHAnsi"/>
          <w:szCs w:val="24"/>
        </w:rPr>
        <w:t>Les personnes au bénéfice desquelles ce concours publicitaire est tenu, leurs employés, représentants ou agents ainsi que les personnes avec qui ils sont domiciliés ne peuvent participer au concours.</w:t>
      </w:r>
    </w:p>
    <w:p w14:paraId="21A7DD0B" w14:textId="77777777" w:rsidR="0049357E" w:rsidRPr="0047596E" w:rsidRDefault="0049357E" w:rsidP="0049357E">
      <w:pPr>
        <w:jc w:val="both"/>
        <w:rPr>
          <w:rFonts w:asciiTheme="minorHAnsi" w:hAnsiTheme="minorHAnsi"/>
          <w:szCs w:val="24"/>
        </w:rPr>
      </w:pPr>
    </w:p>
    <w:p w14:paraId="3FD7BECC" w14:textId="77777777" w:rsidR="00D92E7D" w:rsidRPr="0047596E" w:rsidRDefault="00D92E7D">
      <w:pPr>
        <w:numPr>
          <w:ilvl w:val="12"/>
          <w:numId w:val="0"/>
        </w:numPr>
        <w:ind w:left="540" w:hanging="540"/>
        <w:jc w:val="both"/>
        <w:rPr>
          <w:rFonts w:asciiTheme="minorHAnsi" w:hAnsiTheme="minorHAnsi"/>
          <w:szCs w:val="24"/>
        </w:rPr>
      </w:pPr>
    </w:p>
    <w:p w14:paraId="52BF5CBE" w14:textId="77777777" w:rsidR="00FE4E04" w:rsidRPr="0047596E" w:rsidRDefault="00353948" w:rsidP="0049357E">
      <w:pPr>
        <w:numPr>
          <w:ilvl w:val="0"/>
          <w:numId w:val="1"/>
        </w:numPr>
        <w:ind w:left="540" w:hanging="540"/>
        <w:jc w:val="both"/>
        <w:rPr>
          <w:rFonts w:asciiTheme="minorHAnsi" w:hAnsiTheme="minorHAnsi"/>
          <w:szCs w:val="24"/>
        </w:rPr>
      </w:pPr>
      <w:r w:rsidRPr="0047596E">
        <w:rPr>
          <w:rFonts w:asciiTheme="minorHAnsi" w:hAnsiTheme="minorHAnsi"/>
          <w:szCs w:val="24"/>
        </w:rPr>
        <w:t>RNC MEDIA INC</w:t>
      </w:r>
      <w:r w:rsidR="00345EB8" w:rsidRPr="0047596E">
        <w:rPr>
          <w:rFonts w:asciiTheme="minorHAnsi" w:hAnsiTheme="minorHAnsi"/>
          <w:szCs w:val="24"/>
        </w:rPr>
        <w:t xml:space="preserve"> (CKLX 91.9 fm</w:t>
      </w:r>
      <w:r w:rsidR="00A82E76" w:rsidRPr="0047596E">
        <w:rPr>
          <w:rFonts w:asciiTheme="minorHAnsi" w:hAnsiTheme="minorHAnsi"/>
          <w:szCs w:val="24"/>
        </w:rPr>
        <w:t>)</w:t>
      </w:r>
      <w:r w:rsidR="00D92E7D" w:rsidRPr="0047596E">
        <w:rPr>
          <w:rFonts w:asciiTheme="minorHAnsi" w:hAnsiTheme="minorHAnsi"/>
          <w:szCs w:val="24"/>
        </w:rPr>
        <w:t xml:space="preserve">, et la ou les personnes au bénéfice desquelles ce concours est tenu ainsi que les collaborateurs désignés, n’assumeront aucune responsabilité envers qui que ce soit, de quelque nature que ce soit, dans tous les cas </w:t>
      </w:r>
      <w:r w:rsidR="00D92E7D" w:rsidRPr="0047596E">
        <w:rPr>
          <w:rFonts w:asciiTheme="minorHAnsi" w:hAnsiTheme="minorHAnsi"/>
          <w:szCs w:val="24"/>
        </w:rPr>
        <w:lastRenderedPageBreak/>
        <w:t>ou leur incapacité d’agir résulterait directement ou indirectement d’un fait ou d’une situation hors de leur contrôle, d’un cas fortuit, de force majeure ou d’une grève, lock-out ou tout autre conflit de travail dans leurs établissements ou dans les établissements des organismes ou entreprises dont les services sont utilisés pour la tenue de ce concours.</w:t>
      </w:r>
    </w:p>
    <w:p w14:paraId="1255CD8D" w14:textId="77777777" w:rsidR="00FE4E04" w:rsidRPr="0047596E" w:rsidRDefault="00FE4E04">
      <w:pPr>
        <w:numPr>
          <w:ilvl w:val="12"/>
          <w:numId w:val="0"/>
        </w:numPr>
        <w:ind w:left="540" w:hanging="540"/>
        <w:jc w:val="both"/>
        <w:rPr>
          <w:rFonts w:asciiTheme="minorHAnsi" w:hAnsiTheme="minorHAnsi"/>
          <w:szCs w:val="24"/>
        </w:rPr>
      </w:pPr>
    </w:p>
    <w:p w14:paraId="00BB5C9D" w14:textId="77777777" w:rsidR="00FE4E04" w:rsidRPr="0047596E" w:rsidRDefault="00FE4E04">
      <w:pPr>
        <w:numPr>
          <w:ilvl w:val="12"/>
          <w:numId w:val="0"/>
        </w:numPr>
        <w:ind w:left="540" w:hanging="540"/>
        <w:jc w:val="both"/>
        <w:rPr>
          <w:rFonts w:asciiTheme="minorHAnsi" w:hAnsiTheme="minorHAnsi"/>
          <w:szCs w:val="24"/>
        </w:rPr>
      </w:pPr>
    </w:p>
    <w:p w14:paraId="2EDCA3F7" w14:textId="15F148B6" w:rsidR="00D92E7D" w:rsidRPr="0047596E" w:rsidRDefault="00353948" w:rsidP="00DF334F">
      <w:pPr>
        <w:numPr>
          <w:ilvl w:val="0"/>
          <w:numId w:val="1"/>
        </w:numPr>
        <w:ind w:left="540" w:hanging="540"/>
        <w:jc w:val="both"/>
        <w:rPr>
          <w:rFonts w:asciiTheme="minorHAnsi" w:hAnsiTheme="minorHAnsi"/>
          <w:szCs w:val="24"/>
        </w:rPr>
      </w:pPr>
      <w:r w:rsidRPr="0047596E">
        <w:rPr>
          <w:rFonts w:asciiTheme="minorHAnsi" w:hAnsiTheme="minorHAnsi"/>
          <w:szCs w:val="24"/>
        </w:rPr>
        <w:t>RNC MEDIA INC</w:t>
      </w:r>
      <w:r w:rsidR="00DF334F" w:rsidRPr="0047596E">
        <w:rPr>
          <w:rFonts w:asciiTheme="minorHAnsi" w:hAnsiTheme="minorHAnsi"/>
          <w:szCs w:val="24"/>
        </w:rPr>
        <w:t xml:space="preserve"> (</w:t>
      </w:r>
      <w:r w:rsidR="00345EB8" w:rsidRPr="0047596E">
        <w:rPr>
          <w:rFonts w:asciiTheme="minorHAnsi" w:hAnsiTheme="minorHAnsi"/>
          <w:szCs w:val="24"/>
        </w:rPr>
        <w:t>CKLX 91.9 fm</w:t>
      </w:r>
      <w:r w:rsidR="00DF334F" w:rsidRPr="0047596E">
        <w:rPr>
          <w:rFonts w:asciiTheme="minorHAnsi" w:hAnsiTheme="minorHAnsi"/>
          <w:szCs w:val="24"/>
        </w:rPr>
        <w:t>),</w:t>
      </w:r>
      <w:r w:rsidR="00D92E7D" w:rsidRPr="0047596E">
        <w:rPr>
          <w:rFonts w:asciiTheme="minorHAnsi" w:hAnsiTheme="minorHAnsi"/>
          <w:szCs w:val="24"/>
        </w:rPr>
        <w:t xml:space="preserve"> et les personnes au bénéfice desquelles ce concours est tenu n’assumeront aucune responsabilité de quelque nature que ce soit dans tous les cas </w:t>
      </w:r>
      <w:r w:rsidR="00F965A6" w:rsidRPr="0047596E">
        <w:rPr>
          <w:rFonts w:asciiTheme="minorHAnsi" w:hAnsiTheme="minorHAnsi"/>
          <w:szCs w:val="24"/>
        </w:rPr>
        <w:t>où</w:t>
      </w:r>
      <w:r w:rsidR="00D92E7D" w:rsidRPr="0047596E">
        <w:rPr>
          <w:rFonts w:asciiTheme="minorHAnsi" w:hAnsiTheme="minorHAnsi"/>
          <w:szCs w:val="24"/>
        </w:rPr>
        <w:t xml:space="preserve"> l’une ou l’autre se voit dans l’impossibilité de remplir ses obligations en tout ou en partie en raison de son insolvabilité, parce qu’elle fait l’objet d’une pétition en vue d’une ordonnance de séquestre, fait la cession </w:t>
      </w:r>
      <w:r w:rsidR="00F965A6" w:rsidRPr="0047596E">
        <w:rPr>
          <w:rFonts w:asciiTheme="minorHAnsi" w:hAnsiTheme="minorHAnsi"/>
          <w:szCs w:val="24"/>
        </w:rPr>
        <w:t>de</w:t>
      </w:r>
      <w:r w:rsidR="00D92E7D" w:rsidRPr="0047596E">
        <w:rPr>
          <w:rFonts w:asciiTheme="minorHAnsi" w:hAnsiTheme="minorHAnsi"/>
          <w:szCs w:val="24"/>
        </w:rPr>
        <w:t xml:space="preserve"> ses biens, fait une proposition de concordat à ses créanciers, fait l’objet ou entreprend des procédures de liquidation, voit ses biens ou une partie de ses biens confiés à un séquestre ou syndic, fait l’objet d’une saisie ou a recours à une loi en matière de faillite et ou d’insolvabilité.</w:t>
      </w:r>
    </w:p>
    <w:p w14:paraId="618B05A9" w14:textId="77777777" w:rsidR="00D92E7D" w:rsidRPr="0047596E" w:rsidRDefault="00D92E7D" w:rsidP="00A82E76">
      <w:pPr>
        <w:numPr>
          <w:ilvl w:val="12"/>
          <w:numId w:val="0"/>
        </w:numPr>
        <w:ind w:left="540" w:hanging="540"/>
        <w:jc w:val="both"/>
        <w:rPr>
          <w:rFonts w:asciiTheme="minorHAnsi" w:hAnsiTheme="minorHAnsi"/>
          <w:szCs w:val="24"/>
        </w:rPr>
      </w:pPr>
    </w:p>
    <w:p w14:paraId="2D64FBF3" w14:textId="77777777" w:rsidR="00D92E7D" w:rsidRPr="0047596E" w:rsidRDefault="00D92E7D" w:rsidP="00A82E76">
      <w:pPr>
        <w:numPr>
          <w:ilvl w:val="0"/>
          <w:numId w:val="1"/>
        </w:numPr>
        <w:ind w:left="540" w:hanging="540"/>
        <w:jc w:val="both"/>
        <w:rPr>
          <w:rFonts w:asciiTheme="minorHAnsi" w:hAnsiTheme="minorHAnsi"/>
          <w:szCs w:val="24"/>
        </w:rPr>
      </w:pPr>
      <w:r w:rsidRPr="0047596E">
        <w:rPr>
          <w:rFonts w:asciiTheme="minorHAnsi" w:hAnsiTheme="minorHAnsi"/>
          <w:szCs w:val="24"/>
        </w:rPr>
        <w:t>Un litige quant à l’organisation ou à la conduite d’un concours publicitaire peut être soumis à la Régie des alcools, des courses et des jeux afin qu’il soit tranché.  Un différend quant à l’attribution d’un prix peut être soumis à la Régie uniquement aux fins d’un</w:t>
      </w:r>
      <w:r w:rsidR="00250223" w:rsidRPr="0047596E">
        <w:rPr>
          <w:rFonts w:asciiTheme="minorHAnsi" w:hAnsiTheme="minorHAnsi"/>
          <w:szCs w:val="24"/>
        </w:rPr>
        <w:t>e intervention pour tenter de le ré</w:t>
      </w:r>
      <w:r w:rsidRPr="0047596E">
        <w:rPr>
          <w:rFonts w:asciiTheme="minorHAnsi" w:hAnsiTheme="minorHAnsi"/>
          <w:szCs w:val="24"/>
        </w:rPr>
        <w:t>gler.</w:t>
      </w:r>
    </w:p>
    <w:p w14:paraId="16226974" w14:textId="77777777" w:rsidR="00D92E7D" w:rsidRPr="0047596E" w:rsidRDefault="00D92E7D" w:rsidP="00A82E76">
      <w:pPr>
        <w:pStyle w:val="Pieddepage"/>
        <w:numPr>
          <w:ilvl w:val="12"/>
          <w:numId w:val="0"/>
        </w:numPr>
        <w:tabs>
          <w:tab w:val="clear" w:pos="4703"/>
          <w:tab w:val="clear" w:pos="9406"/>
        </w:tabs>
        <w:jc w:val="both"/>
        <w:rPr>
          <w:rFonts w:asciiTheme="minorHAnsi" w:hAnsiTheme="minorHAnsi"/>
          <w:szCs w:val="24"/>
        </w:rPr>
      </w:pPr>
    </w:p>
    <w:p w14:paraId="41344841" w14:textId="3EBFD97F" w:rsidR="00EA4C88" w:rsidRPr="0047596E" w:rsidRDefault="00D92E7D" w:rsidP="00AC3D11">
      <w:pPr>
        <w:numPr>
          <w:ilvl w:val="0"/>
          <w:numId w:val="1"/>
        </w:numPr>
        <w:ind w:left="540" w:hanging="540"/>
        <w:jc w:val="both"/>
        <w:rPr>
          <w:rFonts w:asciiTheme="minorHAnsi" w:hAnsiTheme="minorHAnsi"/>
          <w:szCs w:val="24"/>
        </w:rPr>
      </w:pPr>
      <w:r w:rsidRPr="0047596E">
        <w:rPr>
          <w:rFonts w:asciiTheme="minorHAnsi" w:hAnsiTheme="minorHAnsi"/>
          <w:szCs w:val="24"/>
        </w:rPr>
        <w:t xml:space="preserve">Une copie des règlements de concours est à la disposition des auditeurs à la réception de </w:t>
      </w:r>
      <w:r w:rsidR="00940B4B" w:rsidRPr="0047596E">
        <w:rPr>
          <w:rFonts w:asciiTheme="minorHAnsi" w:hAnsiTheme="minorHAnsi"/>
          <w:szCs w:val="24"/>
        </w:rPr>
        <w:t xml:space="preserve">CKLX </w:t>
      </w:r>
      <w:r w:rsidR="00F965A6" w:rsidRPr="0047596E">
        <w:rPr>
          <w:rFonts w:asciiTheme="minorHAnsi" w:hAnsiTheme="minorHAnsi"/>
          <w:szCs w:val="24"/>
        </w:rPr>
        <w:t>91.9 au</w:t>
      </w:r>
      <w:r w:rsidRPr="0047596E">
        <w:rPr>
          <w:rFonts w:asciiTheme="minorHAnsi" w:hAnsiTheme="minorHAnsi"/>
          <w:szCs w:val="24"/>
        </w:rPr>
        <w:t xml:space="preserve"> </w:t>
      </w:r>
      <w:r w:rsidR="00940B4B" w:rsidRPr="0047596E">
        <w:rPr>
          <w:rFonts w:asciiTheme="minorHAnsi" w:hAnsiTheme="minorHAnsi"/>
          <w:szCs w:val="24"/>
        </w:rPr>
        <w:t>200, ave. Laurier O, bureau 250, Montréal, (Québec) H2T 2N8</w:t>
      </w:r>
      <w:r w:rsidRPr="0047596E">
        <w:rPr>
          <w:rFonts w:asciiTheme="minorHAnsi" w:hAnsiTheme="minorHAnsi"/>
          <w:szCs w:val="24"/>
        </w:rPr>
        <w:t>.</w:t>
      </w:r>
    </w:p>
    <w:sectPr w:rsidR="00EA4C88" w:rsidRPr="0047596E" w:rsidSect="005567EE">
      <w:footerReference w:type="default" r:id="rId9"/>
      <w:pgSz w:w="12240" w:h="15840"/>
      <w:pgMar w:top="1440" w:right="1728" w:bottom="1440" w:left="1728"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FF97B" w14:textId="77777777" w:rsidR="005567EE" w:rsidRDefault="005567EE">
      <w:r>
        <w:separator/>
      </w:r>
    </w:p>
  </w:endnote>
  <w:endnote w:type="continuationSeparator" w:id="0">
    <w:p w14:paraId="27BC9072" w14:textId="77777777" w:rsidR="005567EE" w:rsidRDefault="0055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Footlight MT Light">
    <w:altName w:val="Palatino"/>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3616" w14:textId="77777777" w:rsidR="005C3A37" w:rsidRDefault="00E01E2F">
    <w:pPr>
      <w:pStyle w:val="Pieddepage"/>
      <w:framePr w:wrap="auto" w:vAnchor="text" w:hAnchor="margin" w:xAlign="right" w:y="1"/>
      <w:rPr>
        <w:rStyle w:val="Numrodepage"/>
      </w:rPr>
    </w:pPr>
    <w:r>
      <w:rPr>
        <w:rStyle w:val="Numrodepage"/>
      </w:rPr>
      <w:fldChar w:fldCharType="begin"/>
    </w:r>
    <w:r w:rsidR="005C3A37">
      <w:rPr>
        <w:rStyle w:val="Numrodepage"/>
      </w:rPr>
      <w:instrText xml:space="preserve">PAGE  </w:instrText>
    </w:r>
    <w:r>
      <w:rPr>
        <w:rStyle w:val="Numrodepage"/>
      </w:rPr>
      <w:fldChar w:fldCharType="separate"/>
    </w:r>
    <w:r w:rsidR="003D6322">
      <w:rPr>
        <w:rStyle w:val="Numrodepage"/>
        <w:noProof/>
      </w:rPr>
      <w:t>2</w:t>
    </w:r>
    <w:r>
      <w:rPr>
        <w:rStyle w:val="Numrodepage"/>
      </w:rPr>
      <w:fldChar w:fldCharType="end"/>
    </w:r>
  </w:p>
  <w:p w14:paraId="4480AFFA" w14:textId="77777777" w:rsidR="005C3A37" w:rsidRDefault="005C3A3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E7BB5" w14:textId="77777777" w:rsidR="005567EE" w:rsidRDefault="005567EE">
      <w:r>
        <w:separator/>
      </w:r>
    </w:p>
  </w:footnote>
  <w:footnote w:type="continuationSeparator" w:id="0">
    <w:p w14:paraId="6D81004C" w14:textId="77777777" w:rsidR="005567EE" w:rsidRDefault="00556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16"/>
    <w:multiLevelType w:val="multilevel"/>
    <w:tmpl w:val="88BE59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F6567"/>
    <w:multiLevelType w:val="hybridMultilevel"/>
    <w:tmpl w:val="ADA64620"/>
    <w:lvl w:ilvl="0" w:tplc="801AF990">
      <w:start w:val="1"/>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88C4B96"/>
    <w:multiLevelType w:val="hybridMultilevel"/>
    <w:tmpl w:val="61D48266"/>
    <w:lvl w:ilvl="0" w:tplc="C496305A">
      <w:start w:val="418"/>
      <w:numFmt w:val="bullet"/>
      <w:lvlText w:val="-"/>
      <w:lvlJc w:val="left"/>
      <w:pPr>
        <w:tabs>
          <w:tab w:val="num" w:pos="1065"/>
        </w:tabs>
        <w:ind w:left="1065" w:hanging="360"/>
      </w:pPr>
      <w:rPr>
        <w:rFonts w:ascii="Century Gothic" w:eastAsia="Times New Roman" w:hAnsi="Century Gothic" w:cs="Times New Roman" w:hint="default"/>
      </w:rPr>
    </w:lvl>
    <w:lvl w:ilvl="1" w:tplc="0C0C0003" w:tentative="1">
      <w:start w:val="1"/>
      <w:numFmt w:val="bullet"/>
      <w:lvlText w:val="o"/>
      <w:lvlJc w:val="left"/>
      <w:pPr>
        <w:tabs>
          <w:tab w:val="num" w:pos="1785"/>
        </w:tabs>
        <w:ind w:left="1785" w:hanging="360"/>
      </w:pPr>
      <w:rPr>
        <w:rFonts w:ascii="Courier New" w:hAnsi="Courier New" w:cs="Courier New" w:hint="default"/>
      </w:rPr>
    </w:lvl>
    <w:lvl w:ilvl="2" w:tplc="0C0C0005" w:tentative="1">
      <w:start w:val="1"/>
      <w:numFmt w:val="bullet"/>
      <w:lvlText w:val=""/>
      <w:lvlJc w:val="left"/>
      <w:pPr>
        <w:tabs>
          <w:tab w:val="num" w:pos="2505"/>
        </w:tabs>
        <w:ind w:left="2505" w:hanging="360"/>
      </w:pPr>
      <w:rPr>
        <w:rFonts w:ascii="Wingdings" w:hAnsi="Wingdings" w:hint="default"/>
      </w:rPr>
    </w:lvl>
    <w:lvl w:ilvl="3" w:tplc="0C0C0001" w:tentative="1">
      <w:start w:val="1"/>
      <w:numFmt w:val="bullet"/>
      <w:lvlText w:val=""/>
      <w:lvlJc w:val="left"/>
      <w:pPr>
        <w:tabs>
          <w:tab w:val="num" w:pos="3225"/>
        </w:tabs>
        <w:ind w:left="3225" w:hanging="360"/>
      </w:pPr>
      <w:rPr>
        <w:rFonts w:ascii="Symbol" w:hAnsi="Symbol" w:hint="default"/>
      </w:rPr>
    </w:lvl>
    <w:lvl w:ilvl="4" w:tplc="0C0C0003" w:tentative="1">
      <w:start w:val="1"/>
      <w:numFmt w:val="bullet"/>
      <w:lvlText w:val="o"/>
      <w:lvlJc w:val="left"/>
      <w:pPr>
        <w:tabs>
          <w:tab w:val="num" w:pos="3945"/>
        </w:tabs>
        <w:ind w:left="3945" w:hanging="360"/>
      </w:pPr>
      <w:rPr>
        <w:rFonts w:ascii="Courier New" w:hAnsi="Courier New" w:cs="Courier New" w:hint="default"/>
      </w:rPr>
    </w:lvl>
    <w:lvl w:ilvl="5" w:tplc="0C0C0005" w:tentative="1">
      <w:start w:val="1"/>
      <w:numFmt w:val="bullet"/>
      <w:lvlText w:val=""/>
      <w:lvlJc w:val="left"/>
      <w:pPr>
        <w:tabs>
          <w:tab w:val="num" w:pos="4665"/>
        </w:tabs>
        <w:ind w:left="4665" w:hanging="360"/>
      </w:pPr>
      <w:rPr>
        <w:rFonts w:ascii="Wingdings" w:hAnsi="Wingdings" w:hint="default"/>
      </w:rPr>
    </w:lvl>
    <w:lvl w:ilvl="6" w:tplc="0C0C0001" w:tentative="1">
      <w:start w:val="1"/>
      <w:numFmt w:val="bullet"/>
      <w:lvlText w:val=""/>
      <w:lvlJc w:val="left"/>
      <w:pPr>
        <w:tabs>
          <w:tab w:val="num" w:pos="5385"/>
        </w:tabs>
        <w:ind w:left="5385" w:hanging="360"/>
      </w:pPr>
      <w:rPr>
        <w:rFonts w:ascii="Symbol" w:hAnsi="Symbol" w:hint="default"/>
      </w:rPr>
    </w:lvl>
    <w:lvl w:ilvl="7" w:tplc="0C0C0003" w:tentative="1">
      <w:start w:val="1"/>
      <w:numFmt w:val="bullet"/>
      <w:lvlText w:val="o"/>
      <w:lvlJc w:val="left"/>
      <w:pPr>
        <w:tabs>
          <w:tab w:val="num" w:pos="6105"/>
        </w:tabs>
        <w:ind w:left="6105" w:hanging="360"/>
      </w:pPr>
      <w:rPr>
        <w:rFonts w:ascii="Courier New" w:hAnsi="Courier New" w:cs="Courier New" w:hint="default"/>
      </w:rPr>
    </w:lvl>
    <w:lvl w:ilvl="8" w:tplc="0C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A506D84"/>
    <w:multiLevelType w:val="hybridMultilevel"/>
    <w:tmpl w:val="10E0DEE2"/>
    <w:lvl w:ilvl="0" w:tplc="5ECAF2EE">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0240BAF"/>
    <w:multiLevelType w:val="hybridMultilevel"/>
    <w:tmpl w:val="7312EAC2"/>
    <w:lvl w:ilvl="0" w:tplc="80F84A6C">
      <w:numFmt w:val="bullet"/>
      <w:lvlText w:val="-"/>
      <w:lvlJc w:val="left"/>
      <w:pPr>
        <w:ind w:left="720" w:hanging="360"/>
      </w:pPr>
      <w:rPr>
        <w:rFonts w:ascii="Calibri" w:eastAsiaTheme="minorHAnsi" w:hAnsi="Calibri"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DD97F57"/>
    <w:multiLevelType w:val="hybridMultilevel"/>
    <w:tmpl w:val="5E7894D2"/>
    <w:lvl w:ilvl="0" w:tplc="B958192E">
      <w:numFmt w:val="bullet"/>
      <w:lvlText w:val="-"/>
      <w:lvlJc w:val="left"/>
      <w:pPr>
        <w:ind w:left="720" w:hanging="360"/>
      </w:pPr>
      <w:rPr>
        <w:rFonts w:ascii="Calibri" w:eastAsiaTheme="minorHAnsi" w:hAnsi="Calibri"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09A1304"/>
    <w:multiLevelType w:val="hybridMultilevel"/>
    <w:tmpl w:val="613EE4BC"/>
    <w:lvl w:ilvl="0" w:tplc="0C0C000F">
      <w:start w:val="1"/>
      <w:numFmt w:val="decimal"/>
      <w:lvlText w:val="%1."/>
      <w:lvlJc w:val="left"/>
      <w:pPr>
        <w:ind w:left="720" w:hanging="360"/>
      </w:pPr>
    </w:lvl>
    <w:lvl w:ilvl="1" w:tplc="0C0C0019">
      <w:start w:val="1"/>
      <w:numFmt w:val="decimal"/>
      <w:lvlText w:val="%2."/>
      <w:lvlJc w:val="left"/>
      <w:pPr>
        <w:tabs>
          <w:tab w:val="num" w:pos="1440"/>
        </w:tabs>
        <w:ind w:left="1440" w:hanging="360"/>
      </w:pPr>
    </w:lvl>
    <w:lvl w:ilvl="2" w:tplc="0C0C001B">
      <w:start w:val="1"/>
      <w:numFmt w:val="decimal"/>
      <w:lvlText w:val="%3."/>
      <w:lvlJc w:val="left"/>
      <w:pPr>
        <w:tabs>
          <w:tab w:val="num" w:pos="2160"/>
        </w:tabs>
        <w:ind w:left="2160" w:hanging="360"/>
      </w:pPr>
    </w:lvl>
    <w:lvl w:ilvl="3" w:tplc="0C0C000F">
      <w:start w:val="1"/>
      <w:numFmt w:val="decimal"/>
      <w:lvlText w:val="%4."/>
      <w:lvlJc w:val="left"/>
      <w:pPr>
        <w:tabs>
          <w:tab w:val="num" w:pos="2880"/>
        </w:tabs>
        <w:ind w:left="2880" w:hanging="360"/>
      </w:pPr>
    </w:lvl>
    <w:lvl w:ilvl="4" w:tplc="0C0C0019">
      <w:start w:val="1"/>
      <w:numFmt w:val="decimal"/>
      <w:lvlText w:val="%5."/>
      <w:lvlJc w:val="left"/>
      <w:pPr>
        <w:tabs>
          <w:tab w:val="num" w:pos="3600"/>
        </w:tabs>
        <w:ind w:left="3600" w:hanging="360"/>
      </w:pPr>
    </w:lvl>
    <w:lvl w:ilvl="5" w:tplc="0C0C001B">
      <w:start w:val="1"/>
      <w:numFmt w:val="decimal"/>
      <w:lvlText w:val="%6."/>
      <w:lvlJc w:val="left"/>
      <w:pPr>
        <w:tabs>
          <w:tab w:val="num" w:pos="4320"/>
        </w:tabs>
        <w:ind w:left="4320" w:hanging="360"/>
      </w:pPr>
    </w:lvl>
    <w:lvl w:ilvl="6" w:tplc="0C0C000F">
      <w:start w:val="1"/>
      <w:numFmt w:val="decimal"/>
      <w:lvlText w:val="%7."/>
      <w:lvlJc w:val="left"/>
      <w:pPr>
        <w:tabs>
          <w:tab w:val="num" w:pos="5040"/>
        </w:tabs>
        <w:ind w:left="5040" w:hanging="360"/>
      </w:pPr>
    </w:lvl>
    <w:lvl w:ilvl="7" w:tplc="0C0C0019">
      <w:start w:val="1"/>
      <w:numFmt w:val="decimal"/>
      <w:lvlText w:val="%8."/>
      <w:lvlJc w:val="left"/>
      <w:pPr>
        <w:tabs>
          <w:tab w:val="num" w:pos="5760"/>
        </w:tabs>
        <w:ind w:left="5760" w:hanging="360"/>
      </w:pPr>
    </w:lvl>
    <w:lvl w:ilvl="8" w:tplc="0C0C001B">
      <w:start w:val="1"/>
      <w:numFmt w:val="decimal"/>
      <w:lvlText w:val="%9."/>
      <w:lvlJc w:val="left"/>
      <w:pPr>
        <w:tabs>
          <w:tab w:val="num" w:pos="6480"/>
        </w:tabs>
        <w:ind w:left="6480" w:hanging="360"/>
      </w:pPr>
    </w:lvl>
  </w:abstractNum>
  <w:abstractNum w:abstractNumId="7" w15:restartNumberingAfterBreak="0">
    <w:nsid w:val="4978351A"/>
    <w:multiLevelType w:val="singleLevel"/>
    <w:tmpl w:val="E160A6C4"/>
    <w:lvl w:ilvl="0">
      <w:start w:val="1"/>
      <w:numFmt w:val="decimal"/>
      <w:lvlText w:val="%1."/>
      <w:legacy w:legacy="1" w:legacySpace="0" w:legacyIndent="283"/>
      <w:lvlJc w:val="left"/>
      <w:pPr>
        <w:ind w:left="283" w:hanging="283"/>
      </w:pPr>
    </w:lvl>
  </w:abstractNum>
  <w:abstractNum w:abstractNumId="8" w15:restartNumberingAfterBreak="0">
    <w:nsid w:val="59E90FB1"/>
    <w:multiLevelType w:val="hybridMultilevel"/>
    <w:tmpl w:val="5D2CE230"/>
    <w:lvl w:ilvl="0" w:tplc="8758B180">
      <w:start w:val="1"/>
      <w:numFmt w:val="bullet"/>
      <w:lvlText w:val="◊"/>
      <w:lvlJc w:val="left"/>
      <w:pPr>
        <w:tabs>
          <w:tab w:val="num" w:pos="720"/>
        </w:tabs>
        <w:ind w:left="720" w:hanging="720"/>
      </w:pPr>
      <w:rPr>
        <w:rFonts w:ascii="Garamond" w:hAnsi="Garamond"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Marlett" w:hAnsi="Marlett"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Marlett" w:hAnsi="Marlett"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5A540289"/>
    <w:multiLevelType w:val="hybridMultilevel"/>
    <w:tmpl w:val="607AC56E"/>
    <w:lvl w:ilvl="0" w:tplc="D49ACF8A">
      <w:start w:val="13"/>
      <w:numFmt w:val="bullet"/>
      <w:lvlText w:val="-"/>
      <w:lvlJc w:val="left"/>
      <w:pPr>
        <w:ind w:left="720" w:hanging="360"/>
      </w:pPr>
      <w:rPr>
        <w:rFonts w:ascii="Calibri" w:eastAsia="Calibri" w:hAnsi="Calibri"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0" w15:restartNumberingAfterBreak="0">
    <w:nsid w:val="6BD93FDE"/>
    <w:multiLevelType w:val="hybridMultilevel"/>
    <w:tmpl w:val="BF220A28"/>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1" w15:restartNumberingAfterBreak="0">
    <w:nsid w:val="755E6FBF"/>
    <w:multiLevelType w:val="multilevel"/>
    <w:tmpl w:val="A46E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1315426">
    <w:abstractNumId w:val="7"/>
  </w:num>
  <w:num w:numId="2" w16cid:durableId="948001637">
    <w:abstractNumId w:val="8"/>
  </w:num>
  <w:num w:numId="3" w16cid:durableId="2058773912">
    <w:abstractNumId w:val="2"/>
  </w:num>
  <w:num w:numId="4" w16cid:durableId="15571635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7434616">
    <w:abstractNumId w:val="0"/>
    <w:lvlOverride w:ilvl="0"/>
    <w:lvlOverride w:ilvl="1">
      <w:startOverride w:val="1"/>
    </w:lvlOverride>
    <w:lvlOverride w:ilvl="2"/>
    <w:lvlOverride w:ilvl="3"/>
    <w:lvlOverride w:ilvl="4"/>
    <w:lvlOverride w:ilvl="5"/>
    <w:lvlOverride w:ilvl="6"/>
    <w:lvlOverride w:ilvl="7"/>
    <w:lvlOverride w:ilvl="8"/>
  </w:num>
  <w:num w:numId="6" w16cid:durableId="1757896375">
    <w:abstractNumId w:val="0"/>
  </w:num>
  <w:num w:numId="7" w16cid:durableId="1457678127">
    <w:abstractNumId w:val="6"/>
  </w:num>
  <w:num w:numId="8" w16cid:durableId="397024021">
    <w:abstractNumId w:val="10"/>
  </w:num>
  <w:num w:numId="9" w16cid:durableId="1673995288">
    <w:abstractNumId w:val="3"/>
  </w:num>
  <w:num w:numId="10" w16cid:durableId="383716696">
    <w:abstractNumId w:val="1"/>
  </w:num>
  <w:num w:numId="11" w16cid:durableId="136922656">
    <w:abstractNumId w:val="9"/>
  </w:num>
  <w:num w:numId="12" w16cid:durableId="847209864">
    <w:abstractNumId w:val="5"/>
  </w:num>
  <w:num w:numId="13" w16cid:durableId="928806103">
    <w:abstractNumId w:val="4"/>
  </w:num>
  <w:num w:numId="14" w16cid:durableId="14556375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EF"/>
    <w:rsid w:val="0000507D"/>
    <w:rsid w:val="000071DE"/>
    <w:rsid w:val="0002333B"/>
    <w:rsid w:val="00033F1D"/>
    <w:rsid w:val="00062F74"/>
    <w:rsid w:val="000675E1"/>
    <w:rsid w:val="000A1505"/>
    <w:rsid w:val="000B5D35"/>
    <w:rsid w:val="000E6BBD"/>
    <w:rsid w:val="000F178F"/>
    <w:rsid w:val="0010416B"/>
    <w:rsid w:val="0011715F"/>
    <w:rsid w:val="00155B33"/>
    <w:rsid w:val="00173419"/>
    <w:rsid w:val="00173950"/>
    <w:rsid w:val="00183C11"/>
    <w:rsid w:val="001A0548"/>
    <w:rsid w:val="001A1247"/>
    <w:rsid w:val="001B2B07"/>
    <w:rsid w:val="001B5B03"/>
    <w:rsid w:val="001C7D92"/>
    <w:rsid w:val="001E58BB"/>
    <w:rsid w:val="001F1D19"/>
    <w:rsid w:val="002016EF"/>
    <w:rsid w:val="00210B32"/>
    <w:rsid w:val="00242F91"/>
    <w:rsid w:val="00250223"/>
    <w:rsid w:val="00255852"/>
    <w:rsid w:val="00256BB5"/>
    <w:rsid w:val="0027649A"/>
    <w:rsid w:val="002A5CAF"/>
    <w:rsid w:val="002C6CBE"/>
    <w:rsid w:val="002D0743"/>
    <w:rsid w:val="002D3D4D"/>
    <w:rsid w:val="002D3E54"/>
    <w:rsid w:val="002E1823"/>
    <w:rsid w:val="002E3DDF"/>
    <w:rsid w:val="00303A0D"/>
    <w:rsid w:val="00305BE9"/>
    <w:rsid w:val="00345EB8"/>
    <w:rsid w:val="00353948"/>
    <w:rsid w:val="00375B0E"/>
    <w:rsid w:val="00385A0B"/>
    <w:rsid w:val="0039041E"/>
    <w:rsid w:val="003B2B88"/>
    <w:rsid w:val="003B2F53"/>
    <w:rsid w:val="003C6FCA"/>
    <w:rsid w:val="003D4A67"/>
    <w:rsid w:val="003D5B6D"/>
    <w:rsid w:val="003D6322"/>
    <w:rsid w:val="003E4F88"/>
    <w:rsid w:val="003E689C"/>
    <w:rsid w:val="003E741E"/>
    <w:rsid w:val="003F4CC9"/>
    <w:rsid w:val="0040571F"/>
    <w:rsid w:val="0040764C"/>
    <w:rsid w:val="004077EA"/>
    <w:rsid w:val="00423787"/>
    <w:rsid w:val="00425EDB"/>
    <w:rsid w:val="0042787D"/>
    <w:rsid w:val="004334C5"/>
    <w:rsid w:val="004402B7"/>
    <w:rsid w:val="00442AE6"/>
    <w:rsid w:val="00447CDC"/>
    <w:rsid w:val="0045427B"/>
    <w:rsid w:val="00455A3A"/>
    <w:rsid w:val="0047596E"/>
    <w:rsid w:val="004828E1"/>
    <w:rsid w:val="00492832"/>
    <w:rsid w:val="0049357E"/>
    <w:rsid w:val="004B1FAF"/>
    <w:rsid w:val="004B2372"/>
    <w:rsid w:val="004B3BB3"/>
    <w:rsid w:val="004C1F4B"/>
    <w:rsid w:val="004E37D2"/>
    <w:rsid w:val="004F641F"/>
    <w:rsid w:val="00524AEA"/>
    <w:rsid w:val="0053486D"/>
    <w:rsid w:val="0054442D"/>
    <w:rsid w:val="005567EE"/>
    <w:rsid w:val="005653CC"/>
    <w:rsid w:val="0059021A"/>
    <w:rsid w:val="005957FB"/>
    <w:rsid w:val="005A3EF5"/>
    <w:rsid w:val="005A728D"/>
    <w:rsid w:val="005C3A37"/>
    <w:rsid w:val="005F1420"/>
    <w:rsid w:val="006039EA"/>
    <w:rsid w:val="00604366"/>
    <w:rsid w:val="00606EFE"/>
    <w:rsid w:val="0061035A"/>
    <w:rsid w:val="006173C8"/>
    <w:rsid w:val="00620128"/>
    <w:rsid w:val="00620D56"/>
    <w:rsid w:val="006210A1"/>
    <w:rsid w:val="0063119A"/>
    <w:rsid w:val="006577FD"/>
    <w:rsid w:val="00680C8E"/>
    <w:rsid w:val="006834C5"/>
    <w:rsid w:val="006A5698"/>
    <w:rsid w:val="006A6038"/>
    <w:rsid w:val="006A7A6C"/>
    <w:rsid w:val="006D3F45"/>
    <w:rsid w:val="006D4D3C"/>
    <w:rsid w:val="006D6A59"/>
    <w:rsid w:val="00742895"/>
    <w:rsid w:val="007A1413"/>
    <w:rsid w:val="007A58AA"/>
    <w:rsid w:val="007A7E6C"/>
    <w:rsid w:val="007B7F5A"/>
    <w:rsid w:val="007F1022"/>
    <w:rsid w:val="007F65E5"/>
    <w:rsid w:val="00827D2D"/>
    <w:rsid w:val="008340F3"/>
    <w:rsid w:val="0084255A"/>
    <w:rsid w:val="00845E90"/>
    <w:rsid w:val="00877C05"/>
    <w:rsid w:val="00892D64"/>
    <w:rsid w:val="00893B31"/>
    <w:rsid w:val="00895BF3"/>
    <w:rsid w:val="008A7B06"/>
    <w:rsid w:val="008C3673"/>
    <w:rsid w:val="008C4061"/>
    <w:rsid w:val="008F1B28"/>
    <w:rsid w:val="009150C3"/>
    <w:rsid w:val="00922105"/>
    <w:rsid w:val="00935392"/>
    <w:rsid w:val="00940B4B"/>
    <w:rsid w:val="00943AAA"/>
    <w:rsid w:val="0095271C"/>
    <w:rsid w:val="00963CA9"/>
    <w:rsid w:val="009765B6"/>
    <w:rsid w:val="00986ED5"/>
    <w:rsid w:val="009D22D3"/>
    <w:rsid w:val="009D26A0"/>
    <w:rsid w:val="009E315F"/>
    <w:rsid w:val="00A0647A"/>
    <w:rsid w:val="00A33BAD"/>
    <w:rsid w:val="00A3695A"/>
    <w:rsid w:val="00A65143"/>
    <w:rsid w:val="00A81068"/>
    <w:rsid w:val="00A82E76"/>
    <w:rsid w:val="00A83D7C"/>
    <w:rsid w:val="00A92554"/>
    <w:rsid w:val="00A9387B"/>
    <w:rsid w:val="00A964D4"/>
    <w:rsid w:val="00AA0E73"/>
    <w:rsid w:val="00AA1018"/>
    <w:rsid w:val="00AA14B9"/>
    <w:rsid w:val="00AA7828"/>
    <w:rsid w:val="00AC3D11"/>
    <w:rsid w:val="00AC4F23"/>
    <w:rsid w:val="00B259C5"/>
    <w:rsid w:val="00B40575"/>
    <w:rsid w:val="00B53F5E"/>
    <w:rsid w:val="00B65E71"/>
    <w:rsid w:val="00B80272"/>
    <w:rsid w:val="00B8063C"/>
    <w:rsid w:val="00B80982"/>
    <w:rsid w:val="00B962C5"/>
    <w:rsid w:val="00BA140B"/>
    <w:rsid w:val="00BA3053"/>
    <w:rsid w:val="00BC2E38"/>
    <w:rsid w:val="00BC30FF"/>
    <w:rsid w:val="00BD4EAF"/>
    <w:rsid w:val="00BE01F1"/>
    <w:rsid w:val="00BF6E5E"/>
    <w:rsid w:val="00C00D08"/>
    <w:rsid w:val="00C0122E"/>
    <w:rsid w:val="00C16F73"/>
    <w:rsid w:val="00C44573"/>
    <w:rsid w:val="00C641E8"/>
    <w:rsid w:val="00C85ADD"/>
    <w:rsid w:val="00C92916"/>
    <w:rsid w:val="00CA42FD"/>
    <w:rsid w:val="00CB4613"/>
    <w:rsid w:val="00CB5AFF"/>
    <w:rsid w:val="00CE01B1"/>
    <w:rsid w:val="00CF688B"/>
    <w:rsid w:val="00D24A33"/>
    <w:rsid w:val="00D35526"/>
    <w:rsid w:val="00D37475"/>
    <w:rsid w:val="00D513A1"/>
    <w:rsid w:val="00D62304"/>
    <w:rsid w:val="00D826DD"/>
    <w:rsid w:val="00D864F9"/>
    <w:rsid w:val="00D900A4"/>
    <w:rsid w:val="00D92E7D"/>
    <w:rsid w:val="00DA0427"/>
    <w:rsid w:val="00DB1C9E"/>
    <w:rsid w:val="00DB6857"/>
    <w:rsid w:val="00DB7B08"/>
    <w:rsid w:val="00DC2632"/>
    <w:rsid w:val="00DE4A18"/>
    <w:rsid w:val="00DE57E0"/>
    <w:rsid w:val="00DF0133"/>
    <w:rsid w:val="00DF334F"/>
    <w:rsid w:val="00DF3BAE"/>
    <w:rsid w:val="00E01E2F"/>
    <w:rsid w:val="00E0684E"/>
    <w:rsid w:val="00E3186B"/>
    <w:rsid w:val="00E46982"/>
    <w:rsid w:val="00E5210E"/>
    <w:rsid w:val="00E61640"/>
    <w:rsid w:val="00E71D15"/>
    <w:rsid w:val="00E76B69"/>
    <w:rsid w:val="00E8518A"/>
    <w:rsid w:val="00E85CA9"/>
    <w:rsid w:val="00EA4C88"/>
    <w:rsid w:val="00EA6631"/>
    <w:rsid w:val="00EB266F"/>
    <w:rsid w:val="00EC4D76"/>
    <w:rsid w:val="00ED6FC7"/>
    <w:rsid w:val="00EF1451"/>
    <w:rsid w:val="00EF1F5F"/>
    <w:rsid w:val="00F01D0B"/>
    <w:rsid w:val="00F144DD"/>
    <w:rsid w:val="00F2418B"/>
    <w:rsid w:val="00F30B58"/>
    <w:rsid w:val="00F35E31"/>
    <w:rsid w:val="00F35E35"/>
    <w:rsid w:val="00F40F62"/>
    <w:rsid w:val="00F70C75"/>
    <w:rsid w:val="00F84BC2"/>
    <w:rsid w:val="00F965A6"/>
    <w:rsid w:val="00FA2B28"/>
    <w:rsid w:val="00FA3B1D"/>
    <w:rsid w:val="00FA53CC"/>
    <w:rsid w:val="00FB4522"/>
    <w:rsid w:val="00FC30C1"/>
    <w:rsid w:val="00FD5999"/>
    <w:rsid w:val="00FE2C89"/>
    <w:rsid w:val="00FE4E04"/>
    <w:rsid w:val="00FE7F4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F1CF"/>
  <w15:docId w15:val="{D5DC26B0-8854-4A6A-90DF-0DBC0B5A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7FB"/>
    <w:rPr>
      <w:rFonts w:ascii="Footlight MT Light" w:hAnsi="Footlight MT Light"/>
      <w:sz w:val="24"/>
      <w:lang w:eastAsia="fr-FR"/>
    </w:rPr>
  </w:style>
  <w:style w:type="paragraph" w:styleId="Titre1">
    <w:name w:val="heading 1"/>
    <w:basedOn w:val="Normal"/>
    <w:next w:val="Normal"/>
    <w:qFormat/>
    <w:rsid w:val="005957FB"/>
    <w:pPr>
      <w:keepNext/>
      <w:spacing w:before="240" w:after="60"/>
      <w:outlineLvl w:val="0"/>
    </w:pPr>
    <w:rPr>
      <w:b/>
      <w:kern w:val="28"/>
      <w:sz w:val="28"/>
    </w:rPr>
  </w:style>
  <w:style w:type="paragraph" w:styleId="Titre2">
    <w:name w:val="heading 2"/>
    <w:basedOn w:val="Normal"/>
    <w:next w:val="Normal"/>
    <w:qFormat/>
    <w:rsid w:val="005957FB"/>
    <w:pPr>
      <w:keepNext/>
      <w:spacing w:before="240" w:after="60"/>
      <w:outlineLvl w:val="1"/>
    </w:pPr>
    <w:rPr>
      <w:b/>
      <w:i/>
    </w:rPr>
  </w:style>
  <w:style w:type="paragraph" w:styleId="Titre3">
    <w:name w:val="heading 3"/>
    <w:basedOn w:val="Normal"/>
    <w:next w:val="Normal"/>
    <w:qFormat/>
    <w:rsid w:val="005957FB"/>
    <w:pPr>
      <w:keepNext/>
      <w:spacing w:before="240" w:after="60"/>
      <w:outlineLvl w:val="2"/>
    </w:pPr>
  </w:style>
  <w:style w:type="paragraph" w:styleId="Titre4">
    <w:name w:val="heading 4"/>
    <w:basedOn w:val="Normal"/>
    <w:next w:val="Normal"/>
    <w:qFormat/>
    <w:rsid w:val="005957FB"/>
    <w:pPr>
      <w:keepNext/>
      <w:spacing w:before="240" w:after="60"/>
      <w:outlineLvl w:val="3"/>
    </w:pPr>
    <w:rPr>
      <w:b/>
    </w:rPr>
  </w:style>
  <w:style w:type="paragraph" w:styleId="Titre5">
    <w:name w:val="heading 5"/>
    <w:basedOn w:val="Normal"/>
    <w:next w:val="Normal"/>
    <w:qFormat/>
    <w:rsid w:val="005957FB"/>
    <w:pPr>
      <w:spacing w:before="240" w:after="60"/>
      <w:outlineLvl w:val="4"/>
    </w:pPr>
    <w:rPr>
      <w:sz w:val="22"/>
    </w:rPr>
  </w:style>
  <w:style w:type="paragraph" w:styleId="Titre6">
    <w:name w:val="heading 6"/>
    <w:basedOn w:val="Normal"/>
    <w:next w:val="Normal"/>
    <w:qFormat/>
    <w:rsid w:val="005957FB"/>
    <w:pPr>
      <w:spacing w:before="240" w:after="60"/>
      <w:outlineLvl w:val="5"/>
    </w:pPr>
    <w:rPr>
      <w:i/>
      <w:sz w:val="22"/>
    </w:rPr>
  </w:style>
  <w:style w:type="paragraph" w:styleId="Titre7">
    <w:name w:val="heading 7"/>
    <w:basedOn w:val="Normal"/>
    <w:next w:val="Normal"/>
    <w:qFormat/>
    <w:rsid w:val="005957FB"/>
    <w:pPr>
      <w:spacing w:before="240" w:after="60"/>
      <w:outlineLvl w:val="6"/>
    </w:pPr>
    <w:rPr>
      <w:sz w:val="20"/>
    </w:rPr>
  </w:style>
  <w:style w:type="paragraph" w:styleId="Titre8">
    <w:name w:val="heading 8"/>
    <w:basedOn w:val="Normal"/>
    <w:next w:val="Normal"/>
    <w:qFormat/>
    <w:rsid w:val="005957FB"/>
    <w:pPr>
      <w:spacing w:before="240" w:after="60"/>
      <w:outlineLvl w:val="7"/>
    </w:pPr>
    <w:rPr>
      <w:i/>
      <w:sz w:val="20"/>
    </w:rPr>
  </w:style>
  <w:style w:type="paragraph" w:styleId="Titre9">
    <w:name w:val="heading 9"/>
    <w:basedOn w:val="Normal"/>
    <w:next w:val="Normal"/>
    <w:qFormat/>
    <w:rsid w:val="005957FB"/>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5957FB"/>
    <w:pPr>
      <w:tabs>
        <w:tab w:val="center" w:pos="4703"/>
        <w:tab w:val="right" w:pos="9406"/>
      </w:tabs>
    </w:pPr>
  </w:style>
  <w:style w:type="character" w:styleId="Numrodepage">
    <w:name w:val="page number"/>
    <w:basedOn w:val="Policepardfaut"/>
    <w:rsid w:val="005957FB"/>
  </w:style>
  <w:style w:type="paragraph" w:styleId="En-tte">
    <w:name w:val="header"/>
    <w:basedOn w:val="Normal"/>
    <w:rsid w:val="005957FB"/>
    <w:pPr>
      <w:tabs>
        <w:tab w:val="center" w:pos="4703"/>
        <w:tab w:val="right" w:pos="9406"/>
      </w:tabs>
    </w:pPr>
  </w:style>
  <w:style w:type="character" w:styleId="Lienhypertexte">
    <w:name w:val="Hyperlink"/>
    <w:basedOn w:val="Policepardfaut"/>
    <w:rsid w:val="005957FB"/>
    <w:rPr>
      <w:color w:val="0000FF"/>
      <w:u w:val="single"/>
    </w:rPr>
  </w:style>
  <w:style w:type="character" w:styleId="Accentuation">
    <w:name w:val="Emphasis"/>
    <w:basedOn w:val="Policepardfaut"/>
    <w:uiPriority w:val="20"/>
    <w:qFormat/>
    <w:rsid w:val="005957FB"/>
    <w:rPr>
      <w:i/>
      <w:iCs/>
    </w:rPr>
  </w:style>
  <w:style w:type="paragraph" w:styleId="Textedebulles">
    <w:name w:val="Balloon Text"/>
    <w:basedOn w:val="Normal"/>
    <w:semiHidden/>
    <w:rsid w:val="002016EF"/>
    <w:rPr>
      <w:rFonts w:ascii="Tahoma" w:hAnsi="Tahoma" w:cs="Tahoma"/>
      <w:sz w:val="16"/>
      <w:szCs w:val="16"/>
    </w:rPr>
  </w:style>
  <w:style w:type="character" w:styleId="Marquedecommentaire">
    <w:name w:val="annotation reference"/>
    <w:basedOn w:val="Policepardfaut"/>
    <w:semiHidden/>
    <w:rsid w:val="008C4061"/>
    <w:rPr>
      <w:sz w:val="16"/>
      <w:szCs w:val="16"/>
    </w:rPr>
  </w:style>
  <w:style w:type="paragraph" w:styleId="Commentaire">
    <w:name w:val="annotation text"/>
    <w:basedOn w:val="Normal"/>
    <w:semiHidden/>
    <w:rsid w:val="008C4061"/>
    <w:rPr>
      <w:sz w:val="20"/>
    </w:rPr>
  </w:style>
  <w:style w:type="paragraph" w:styleId="Objetducommentaire">
    <w:name w:val="annotation subject"/>
    <w:basedOn w:val="Commentaire"/>
    <w:next w:val="Commentaire"/>
    <w:semiHidden/>
    <w:rsid w:val="008C4061"/>
    <w:rPr>
      <w:b/>
      <w:bCs/>
    </w:rPr>
  </w:style>
  <w:style w:type="paragraph" w:styleId="NormalWeb">
    <w:name w:val="Normal (Web)"/>
    <w:basedOn w:val="Normal"/>
    <w:uiPriority w:val="99"/>
    <w:rsid w:val="00D513A1"/>
    <w:pPr>
      <w:spacing w:before="100" w:beforeAutospacing="1" w:after="100" w:afterAutospacing="1"/>
    </w:pPr>
    <w:rPr>
      <w:rFonts w:ascii="Times New Roman" w:hAnsi="Times New Roman"/>
      <w:szCs w:val="24"/>
      <w:lang w:eastAsia="fr-CA"/>
    </w:rPr>
  </w:style>
  <w:style w:type="character" w:customStyle="1" w:styleId="apple-converted-space">
    <w:name w:val="apple-converted-space"/>
    <w:basedOn w:val="Policepardfaut"/>
    <w:rsid w:val="00D513A1"/>
  </w:style>
  <w:style w:type="paragraph" w:customStyle="1" w:styleId="msolistparagraph0">
    <w:name w:val="msolistparagraph"/>
    <w:basedOn w:val="Normal"/>
    <w:rsid w:val="00DC2632"/>
    <w:pPr>
      <w:ind w:left="720"/>
    </w:pPr>
    <w:rPr>
      <w:rFonts w:ascii="Calibri" w:hAnsi="Calibri"/>
      <w:sz w:val="22"/>
      <w:szCs w:val="22"/>
      <w:lang w:eastAsia="fr-CA"/>
    </w:rPr>
  </w:style>
  <w:style w:type="paragraph" w:styleId="Paragraphedeliste">
    <w:name w:val="List Paragraph"/>
    <w:basedOn w:val="Normal"/>
    <w:uiPriority w:val="34"/>
    <w:qFormat/>
    <w:rsid w:val="008340F3"/>
    <w:pPr>
      <w:spacing w:after="200" w:line="276" w:lineRule="auto"/>
      <w:ind w:left="720"/>
    </w:pPr>
    <w:rPr>
      <w:rFonts w:ascii="Calibri" w:eastAsiaTheme="minorHAnsi" w:hAnsi="Calibri"/>
      <w:sz w:val="22"/>
      <w:szCs w:val="22"/>
      <w:lang w:eastAsia="fr-CA"/>
    </w:rPr>
  </w:style>
  <w:style w:type="character" w:styleId="lev">
    <w:name w:val="Strong"/>
    <w:basedOn w:val="Policepardfaut"/>
    <w:uiPriority w:val="22"/>
    <w:qFormat/>
    <w:rsid w:val="00A33BAD"/>
    <w:rPr>
      <w:b/>
      <w:bCs/>
    </w:rPr>
  </w:style>
  <w:style w:type="character" w:styleId="Mentionnonrsolue">
    <w:name w:val="Unresolved Mention"/>
    <w:basedOn w:val="Policepardfaut"/>
    <w:uiPriority w:val="99"/>
    <w:semiHidden/>
    <w:unhideWhenUsed/>
    <w:rsid w:val="00827D2D"/>
    <w:rPr>
      <w:color w:val="605E5C"/>
      <w:shd w:val="clear" w:color="auto" w:fill="E1DFDD"/>
    </w:rPr>
  </w:style>
  <w:style w:type="paragraph" w:customStyle="1" w:styleId="xmsonormal">
    <w:name w:val="x_msonormal"/>
    <w:basedOn w:val="Normal"/>
    <w:rsid w:val="0011715F"/>
    <w:rPr>
      <w:rFonts w:ascii="Aptos" w:eastAsiaTheme="minorHAnsi" w:hAnsi="Aptos" w:cs="Aptos"/>
      <w:sz w:val="22"/>
      <w:szCs w:val="22"/>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7067">
      <w:bodyDiv w:val="1"/>
      <w:marLeft w:val="0"/>
      <w:marRight w:val="0"/>
      <w:marTop w:val="0"/>
      <w:marBottom w:val="0"/>
      <w:divBdr>
        <w:top w:val="none" w:sz="0" w:space="0" w:color="auto"/>
        <w:left w:val="none" w:sz="0" w:space="0" w:color="auto"/>
        <w:bottom w:val="none" w:sz="0" w:space="0" w:color="auto"/>
        <w:right w:val="none" w:sz="0" w:space="0" w:color="auto"/>
      </w:divBdr>
    </w:div>
    <w:div w:id="169371114">
      <w:bodyDiv w:val="1"/>
      <w:marLeft w:val="0"/>
      <w:marRight w:val="0"/>
      <w:marTop w:val="0"/>
      <w:marBottom w:val="0"/>
      <w:divBdr>
        <w:top w:val="none" w:sz="0" w:space="0" w:color="auto"/>
        <w:left w:val="none" w:sz="0" w:space="0" w:color="auto"/>
        <w:bottom w:val="none" w:sz="0" w:space="0" w:color="auto"/>
        <w:right w:val="none" w:sz="0" w:space="0" w:color="auto"/>
      </w:divBdr>
    </w:div>
    <w:div w:id="193276659">
      <w:bodyDiv w:val="1"/>
      <w:marLeft w:val="0"/>
      <w:marRight w:val="0"/>
      <w:marTop w:val="0"/>
      <w:marBottom w:val="0"/>
      <w:divBdr>
        <w:top w:val="none" w:sz="0" w:space="0" w:color="auto"/>
        <w:left w:val="none" w:sz="0" w:space="0" w:color="auto"/>
        <w:bottom w:val="none" w:sz="0" w:space="0" w:color="auto"/>
        <w:right w:val="none" w:sz="0" w:space="0" w:color="auto"/>
      </w:divBdr>
    </w:div>
    <w:div w:id="209996961">
      <w:bodyDiv w:val="1"/>
      <w:marLeft w:val="0"/>
      <w:marRight w:val="0"/>
      <w:marTop w:val="0"/>
      <w:marBottom w:val="0"/>
      <w:divBdr>
        <w:top w:val="none" w:sz="0" w:space="0" w:color="auto"/>
        <w:left w:val="none" w:sz="0" w:space="0" w:color="auto"/>
        <w:bottom w:val="none" w:sz="0" w:space="0" w:color="auto"/>
        <w:right w:val="none" w:sz="0" w:space="0" w:color="auto"/>
      </w:divBdr>
    </w:div>
    <w:div w:id="252059326">
      <w:bodyDiv w:val="1"/>
      <w:marLeft w:val="0"/>
      <w:marRight w:val="0"/>
      <w:marTop w:val="0"/>
      <w:marBottom w:val="0"/>
      <w:divBdr>
        <w:top w:val="none" w:sz="0" w:space="0" w:color="auto"/>
        <w:left w:val="none" w:sz="0" w:space="0" w:color="auto"/>
        <w:bottom w:val="none" w:sz="0" w:space="0" w:color="auto"/>
        <w:right w:val="none" w:sz="0" w:space="0" w:color="auto"/>
      </w:divBdr>
    </w:div>
    <w:div w:id="410858212">
      <w:bodyDiv w:val="1"/>
      <w:marLeft w:val="0"/>
      <w:marRight w:val="0"/>
      <w:marTop w:val="0"/>
      <w:marBottom w:val="0"/>
      <w:divBdr>
        <w:top w:val="none" w:sz="0" w:space="0" w:color="auto"/>
        <w:left w:val="none" w:sz="0" w:space="0" w:color="auto"/>
        <w:bottom w:val="none" w:sz="0" w:space="0" w:color="auto"/>
        <w:right w:val="none" w:sz="0" w:space="0" w:color="auto"/>
      </w:divBdr>
    </w:div>
    <w:div w:id="423958786">
      <w:bodyDiv w:val="1"/>
      <w:marLeft w:val="0"/>
      <w:marRight w:val="0"/>
      <w:marTop w:val="0"/>
      <w:marBottom w:val="0"/>
      <w:divBdr>
        <w:top w:val="none" w:sz="0" w:space="0" w:color="auto"/>
        <w:left w:val="none" w:sz="0" w:space="0" w:color="auto"/>
        <w:bottom w:val="none" w:sz="0" w:space="0" w:color="auto"/>
        <w:right w:val="none" w:sz="0" w:space="0" w:color="auto"/>
      </w:divBdr>
    </w:div>
    <w:div w:id="435248619">
      <w:bodyDiv w:val="1"/>
      <w:marLeft w:val="0"/>
      <w:marRight w:val="0"/>
      <w:marTop w:val="0"/>
      <w:marBottom w:val="0"/>
      <w:divBdr>
        <w:top w:val="none" w:sz="0" w:space="0" w:color="auto"/>
        <w:left w:val="none" w:sz="0" w:space="0" w:color="auto"/>
        <w:bottom w:val="none" w:sz="0" w:space="0" w:color="auto"/>
        <w:right w:val="none" w:sz="0" w:space="0" w:color="auto"/>
      </w:divBdr>
    </w:div>
    <w:div w:id="523321568">
      <w:bodyDiv w:val="1"/>
      <w:marLeft w:val="0"/>
      <w:marRight w:val="0"/>
      <w:marTop w:val="0"/>
      <w:marBottom w:val="0"/>
      <w:divBdr>
        <w:top w:val="none" w:sz="0" w:space="0" w:color="auto"/>
        <w:left w:val="none" w:sz="0" w:space="0" w:color="auto"/>
        <w:bottom w:val="none" w:sz="0" w:space="0" w:color="auto"/>
        <w:right w:val="none" w:sz="0" w:space="0" w:color="auto"/>
      </w:divBdr>
    </w:div>
    <w:div w:id="562522863">
      <w:bodyDiv w:val="1"/>
      <w:marLeft w:val="0"/>
      <w:marRight w:val="0"/>
      <w:marTop w:val="0"/>
      <w:marBottom w:val="0"/>
      <w:divBdr>
        <w:top w:val="none" w:sz="0" w:space="0" w:color="auto"/>
        <w:left w:val="none" w:sz="0" w:space="0" w:color="auto"/>
        <w:bottom w:val="none" w:sz="0" w:space="0" w:color="auto"/>
        <w:right w:val="none" w:sz="0" w:space="0" w:color="auto"/>
      </w:divBdr>
    </w:div>
    <w:div w:id="977688353">
      <w:bodyDiv w:val="1"/>
      <w:marLeft w:val="0"/>
      <w:marRight w:val="0"/>
      <w:marTop w:val="0"/>
      <w:marBottom w:val="0"/>
      <w:divBdr>
        <w:top w:val="none" w:sz="0" w:space="0" w:color="auto"/>
        <w:left w:val="none" w:sz="0" w:space="0" w:color="auto"/>
        <w:bottom w:val="none" w:sz="0" w:space="0" w:color="auto"/>
        <w:right w:val="none" w:sz="0" w:space="0" w:color="auto"/>
      </w:divBdr>
    </w:div>
    <w:div w:id="991517770">
      <w:bodyDiv w:val="1"/>
      <w:marLeft w:val="0"/>
      <w:marRight w:val="0"/>
      <w:marTop w:val="0"/>
      <w:marBottom w:val="0"/>
      <w:divBdr>
        <w:top w:val="none" w:sz="0" w:space="0" w:color="auto"/>
        <w:left w:val="none" w:sz="0" w:space="0" w:color="auto"/>
        <w:bottom w:val="none" w:sz="0" w:space="0" w:color="auto"/>
        <w:right w:val="none" w:sz="0" w:space="0" w:color="auto"/>
      </w:divBdr>
    </w:div>
    <w:div w:id="1055008498">
      <w:bodyDiv w:val="1"/>
      <w:marLeft w:val="0"/>
      <w:marRight w:val="0"/>
      <w:marTop w:val="0"/>
      <w:marBottom w:val="0"/>
      <w:divBdr>
        <w:top w:val="none" w:sz="0" w:space="0" w:color="auto"/>
        <w:left w:val="none" w:sz="0" w:space="0" w:color="auto"/>
        <w:bottom w:val="none" w:sz="0" w:space="0" w:color="auto"/>
        <w:right w:val="none" w:sz="0" w:space="0" w:color="auto"/>
      </w:divBdr>
    </w:div>
    <w:div w:id="1097100330">
      <w:bodyDiv w:val="1"/>
      <w:marLeft w:val="0"/>
      <w:marRight w:val="0"/>
      <w:marTop w:val="0"/>
      <w:marBottom w:val="0"/>
      <w:divBdr>
        <w:top w:val="none" w:sz="0" w:space="0" w:color="auto"/>
        <w:left w:val="none" w:sz="0" w:space="0" w:color="auto"/>
        <w:bottom w:val="none" w:sz="0" w:space="0" w:color="auto"/>
        <w:right w:val="none" w:sz="0" w:space="0" w:color="auto"/>
      </w:divBdr>
    </w:div>
    <w:div w:id="1393387112">
      <w:bodyDiv w:val="1"/>
      <w:marLeft w:val="0"/>
      <w:marRight w:val="0"/>
      <w:marTop w:val="0"/>
      <w:marBottom w:val="0"/>
      <w:divBdr>
        <w:top w:val="none" w:sz="0" w:space="0" w:color="auto"/>
        <w:left w:val="none" w:sz="0" w:space="0" w:color="auto"/>
        <w:bottom w:val="none" w:sz="0" w:space="0" w:color="auto"/>
        <w:right w:val="none" w:sz="0" w:space="0" w:color="auto"/>
      </w:divBdr>
    </w:div>
    <w:div w:id="1398939130">
      <w:bodyDiv w:val="1"/>
      <w:marLeft w:val="0"/>
      <w:marRight w:val="0"/>
      <w:marTop w:val="0"/>
      <w:marBottom w:val="0"/>
      <w:divBdr>
        <w:top w:val="none" w:sz="0" w:space="0" w:color="auto"/>
        <w:left w:val="none" w:sz="0" w:space="0" w:color="auto"/>
        <w:bottom w:val="none" w:sz="0" w:space="0" w:color="auto"/>
        <w:right w:val="none" w:sz="0" w:space="0" w:color="auto"/>
      </w:divBdr>
    </w:div>
    <w:div w:id="1450199082">
      <w:bodyDiv w:val="1"/>
      <w:marLeft w:val="0"/>
      <w:marRight w:val="0"/>
      <w:marTop w:val="0"/>
      <w:marBottom w:val="0"/>
      <w:divBdr>
        <w:top w:val="none" w:sz="0" w:space="0" w:color="auto"/>
        <w:left w:val="none" w:sz="0" w:space="0" w:color="auto"/>
        <w:bottom w:val="none" w:sz="0" w:space="0" w:color="auto"/>
        <w:right w:val="none" w:sz="0" w:space="0" w:color="auto"/>
      </w:divBdr>
    </w:div>
    <w:div w:id="1523012695">
      <w:bodyDiv w:val="1"/>
      <w:marLeft w:val="0"/>
      <w:marRight w:val="0"/>
      <w:marTop w:val="0"/>
      <w:marBottom w:val="0"/>
      <w:divBdr>
        <w:top w:val="none" w:sz="0" w:space="0" w:color="auto"/>
        <w:left w:val="none" w:sz="0" w:space="0" w:color="auto"/>
        <w:bottom w:val="none" w:sz="0" w:space="0" w:color="auto"/>
        <w:right w:val="none" w:sz="0" w:space="0" w:color="auto"/>
      </w:divBdr>
    </w:div>
    <w:div w:id="1714773014">
      <w:bodyDiv w:val="1"/>
      <w:marLeft w:val="0"/>
      <w:marRight w:val="0"/>
      <w:marTop w:val="0"/>
      <w:marBottom w:val="0"/>
      <w:divBdr>
        <w:top w:val="none" w:sz="0" w:space="0" w:color="auto"/>
        <w:left w:val="none" w:sz="0" w:space="0" w:color="auto"/>
        <w:bottom w:val="none" w:sz="0" w:space="0" w:color="auto"/>
        <w:right w:val="none" w:sz="0" w:space="0" w:color="auto"/>
      </w:divBdr>
    </w:div>
    <w:div w:id="1790121193">
      <w:bodyDiv w:val="1"/>
      <w:marLeft w:val="0"/>
      <w:marRight w:val="0"/>
      <w:marTop w:val="0"/>
      <w:marBottom w:val="0"/>
      <w:divBdr>
        <w:top w:val="none" w:sz="0" w:space="0" w:color="auto"/>
        <w:left w:val="none" w:sz="0" w:space="0" w:color="auto"/>
        <w:bottom w:val="none" w:sz="0" w:space="0" w:color="auto"/>
        <w:right w:val="none" w:sz="0" w:space="0" w:color="auto"/>
      </w:divBdr>
    </w:div>
    <w:div w:id="1863011481">
      <w:bodyDiv w:val="1"/>
      <w:marLeft w:val="0"/>
      <w:marRight w:val="0"/>
      <w:marTop w:val="0"/>
      <w:marBottom w:val="0"/>
      <w:divBdr>
        <w:top w:val="none" w:sz="0" w:space="0" w:color="auto"/>
        <w:left w:val="none" w:sz="0" w:space="0" w:color="auto"/>
        <w:bottom w:val="none" w:sz="0" w:space="0" w:color="auto"/>
        <w:right w:val="none" w:sz="0" w:space="0" w:color="auto"/>
      </w:divBdr>
    </w:div>
    <w:div w:id="199675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msports.c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1003</Words>
  <Characters>4384</Characters>
  <Application>Microsoft Office Word</Application>
  <DocSecurity>0</DocSecurity>
  <Lines>162</Lines>
  <Paragraphs>72</Paragraphs>
  <ScaleCrop>false</ScaleCrop>
  <HeadingPairs>
    <vt:vector size="2" baseType="variant">
      <vt:variant>
        <vt:lpstr>Titre</vt:lpstr>
      </vt:variant>
      <vt:variant>
        <vt:i4>1</vt:i4>
      </vt:variant>
    </vt:vector>
  </HeadingPairs>
  <TitlesOfParts>
    <vt:vector size="1" baseType="lpstr">
      <vt:lpstr>RÈGLEMENTS DE CONCOURS</vt:lpstr>
    </vt:vector>
  </TitlesOfParts>
  <Company>CHOI</Company>
  <LinksUpToDate>false</LinksUpToDate>
  <CharactersWithSpaces>5315</CharactersWithSpaces>
  <SharedDoc>false</SharedDoc>
  <HLinks>
    <vt:vector size="12" baseType="variant">
      <vt:variant>
        <vt:i4>2686999</vt:i4>
      </vt:variant>
      <vt:variant>
        <vt:i4>3</vt:i4>
      </vt:variant>
      <vt:variant>
        <vt:i4>0</vt:i4>
      </vt:variant>
      <vt:variant>
        <vt:i4>5</vt:i4>
      </vt:variant>
      <vt:variant>
        <vt:lpwstr>mailto:gazon@radiox.com</vt:lpwstr>
      </vt:variant>
      <vt:variant>
        <vt:lpwstr/>
      </vt:variant>
      <vt:variant>
        <vt:i4>2686999</vt:i4>
      </vt:variant>
      <vt:variant>
        <vt:i4>0</vt:i4>
      </vt:variant>
      <vt:variant>
        <vt:i4>0</vt:i4>
      </vt:variant>
      <vt:variant>
        <vt:i4>5</vt:i4>
      </vt:variant>
      <vt:variant>
        <vt:lpwstr>mailto:gazon@radiox.com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RÈGLEMENTS DE CONCOURS</dc:title>
  <dc:creator>Marie-Eve</dc:creator>
  <cp:lastModifiedBy>Mathieu Landry</cp:lastModifiedBy>
  <cp:revision>3</cp:revision>
  <cp:lastPrinted>2015-03-16T16:45:00Z</cp:lastPrinted>
  <dcterms:created xsi:type="dcterms:W3CDTF">2025-11-14T15:38:00Z</dcterms:created>
  <dcterms:modified xsi:type="dcterms:W3CDTF">2025-11-17T22:08:00Z</dcterms:modified>
</cp:coreProperties>
</file>